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73" w:rsidRDefault="00453EDB" w:rsidP="00453ED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Структура реферата</w:t>
      </w:r>
    </w:p>
    <w:p w:rsidR="00C56C3D" w:rsidRDefault="00C56C3D" w:rsidP="00FB4673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15735" w:type="dxa"/>
        <w:tblInd w:w="-34" w:type="dxa"/>
        <w:tblLook w:val="04A0"/>
      </w:tblPr>
      <w:tblGrid>
        <w:gridCol w:w="3828"/>
        <w:gridCol w:w="3260"/>
        <w:gridCol w:w="8647"/>
      </w:tblGrid>
      <w:tr w:rsidR="00FB4673" w:rsidTr="001A3CEB">
        <w:tc>
          <w:tcPr>
            <w:tcW w:w="15735" w:type="dxa"/>
            <w:gridSpan w:val="3"/>
          </w:tcPr>
          <w:p w:rsidR="00C56C3D" w:rsidRDefault="00C56C3D" w:rsidP="001A3CE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B4673" w:rsidTr="001A3CEB">
        <w:tc>
          <w:tcPr>
            <w:tcW w:w="3828" w:type="dxa"/>
          </w:tcPr>
          <w:p w:rsidR="00FB4673" w:rsidRDefault="00FB4673" w:rsidP="00FB467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Логические части </w:t>
            </w:r>
            <w:r w:rsidR="00453EDB">
              <w:rPr>
                <w:rFonts w:ascii="Times New Roman" w:hAnsi="Times New Roman"/>
                <w:b/>
                <w:bCs/>
                <w:sz w:val="28"/>
                <w:szCs w:val="28"/>
              </w:rPr>
              <w:t>реферата</w:t>
            </w:r>
          </w:p>
        </w:tc>
        <w:tc>
          <w:tcPr>
            <w:tcW w:w="3260" w:type="dxa"/>
          </w:tcPr>
          <w:p w:rsidR="00FB4673" w:rsidRDefault="00FB4673" w:rsidP="00C56C3D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Компоненты </w:t>
            </w:r>
          </w:p>
        </w:tc>
        <w:tc>
          <w:tcPr>
            <w:tcW w:w="8647" w:type="dxa"/>
          </w:tcPr>
          <w:p w:rsidR="00FB4673" w:rsidRDefault="00FB4673" w:rsidP="00C56C3D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компонентов</w:t>
            </w:r>
          </w:p>
        </w:tc>
      </w:tr>
      <w:tr w:rsidR="00FB4673" w:rsidTr="00453EDB">
        <w:trPr>
          <w:trHeight w:val="525"/>
        </w:trPr>
        <w:tc>
          <w:tcPr>
            <w:tcW w:w="3828" w:type="dxa"/>
            <w:vMerge w:val="restart"/>
          </w:tcPr>
          <w:p w:rsidR="00FB4673" w:rsidRDefault="00FB4673" w:rsidP="00A90DD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3260" w:type="dxa"/>
          </w:tcPr>
          <w:p w:rsidR="00FB4673" w:rsidRDefault="00FB4673" w:rsidP="00FB467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  <w:p w:rsidR="00FB4673" w:rsidRDefault="00FB4673" w:rsidP="00FB467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B4673" w:rsidRDefault="00FB4673" w:rsidP="00FB467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FB4673" w:rsidRDefault="00FB4673" w:rsidP="00FB467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B4673" w:rsidTr="00453EDB">
        <w:trPr>
          <w:trHeight w:val="398"/>
        </w:trPr>
        <w:tc>
          <w:tcPr>
            <w:tcW w:w="3828" w:type="dxa"/>
            <w:vMerge/>
          </w:tcPr>
          <w:p w:rsidR="00FB4673" w:rsidRDefault="00FB4673" w:rsidP="00FB467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FB4673" w:rsidRDefault="00FB4673" w:rsidP="00FB467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Цель      </w:t>
            </w:r>
          </w:p>
          <w:p w:rsidR="00FB4673" w:rsidRDefault="00FB4673" w:rsidP="00FB467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B4673" w:rsidRDefault="00FB4673" w:rsidP="00FB467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FB4673" w:rsidRDefault="00FB4673" w:rsidP="00FB467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B4673" w:rsidTr="001A3CEB">
        <w:tc>
          <w:tcPr>
            <w:tcW w:w="3828" w:type="dxa"/>
            <w:vMerge/>
          </w:tcPr>
          <w:p w:rsidR="00FB4673" w:rsidRDefault="00FB4673" w:rsidP="00FB467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FB4673" w:rsidRDefault="00FB4673" w:rsidP="00FB467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Актуальность</w:t>
            </w:r>
          </w:p>
          <w:p w:rsidR="00FB4673" w:rsidRDefault="00FB4673" w:rsidP="00FB467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B4673" w:rsidRDefault="00FB4673" w:rsidP="00FB467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FB4673" w:rsidRDefault="00FB4673" w:rsidP="00FB467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B4673" w:rsidTr="001A3CEB">
        <w:tc>
          <w:tcPr>
            <w:tcW w:w="3828" w:type="dxa"/>
            <w:vMerge/>
          </w:tcPr>
          <w:p w:rsidR="00FB4673" w:rsidRDefault="00FB4673" w:rsidP="00FB467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FB4673" w:rsidRDefault="00FB4673" w:rsidP="00FB467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</w:p>
          <w:p w:rsidR="00FB4673" w:rsidRDefault="00FB4673" w:rsidP="00FB467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B4673" w:rsidRDefault="00FB4673" w:rsidP="00FB467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FB4673" w:rsidRDefault="00FB4673" w:rsidP="00FB467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B4673" w:rsidTr="001A3CEB">
        <w:tc>
          <w:tcPr>
            <w:tcW w:w="3828" w:type="dxa"/>
            <w:vMerge/>
          </w:tcPr>
          <w:p w:rsidR="00FB4673" w:rsidRDefault="00FB4673" w:rsidP="00FB467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FB4673" w:rsidRDefault="00FB4673" w:rsidP="00FB467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значимость</w:t>
            </w:r>
          </w:p>
          <w:p w:rsidR="00FB4673" w:rsidRDefault="00FB4673" w:rsidP="00FB467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FB4673" w:rsidRDefault="00FB4673" w:rsidP="00FB467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B4673" w:rsidTr="001A3CEB">
        <w:tc>
          <w:tcPr>
            <w:tcW w:w="3828" w:type="dxa"/>
            <w:vMerge w:val="restart"/>
          </w:tcPr>
          <w:p w:rsidR="00C56C3D" w:rsidRDefault="00FB4673" w:rsidP="004165F5">
            <w:pPr>
              <w:pStyle w:val="Pa9"/>
              <w:spacing w:line="240" w:lineRule="auto"/>
              <w:jc w:val="both"/>
              <w:rPr>
                <w:rStyle w:val="A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Основная часть</w:t>
            </w:r>
          </w:p>
          <w:p w:rsidR="00FB4673" w:rsidRPr="001A3CEB" w:rsidRDefault="00C56C3D" w:rsidP="004165F5">
            <w:pPr>
              <w:pStyle w:val="Pa9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57725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>те</w:t>
            </w:r>
            <w:r w:rsidR="001A3CEB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 xml:space="preserve">ксте исследовательского проекта </w:t>
            </w:r>
            <w:r w:rsidRPr="00057725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>словосочетание «Ос</w:t>
            </w:r>
            <w:r w:rsidR="001A3CEB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 xml:space="preserve">новная часть» не пишется. После </w:t>
            </w:r>
            <w:r w:rsidRPr="00057725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>«Введения» с новой страницы надо написать тему ис</w:t>
            </w:r>
            <w:r w:rsidRPr="00057725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softHyphen/>
              <w:t xml:space="preserve">следования – это и будет означать начало основной части. </w:t>
            </w:r>
          </w:p>
        </w:tc>
        <w:tc>
          <w:tcPr>
            <w:tcW w:w="3260" w:type="dxa"/>
          </w:tcPr>
          <w:p w:rsidR="00C56C3D" w:rsidRDefault="00C56C3D" w:rsidP="004165F5">
            <w:pPr>
              <w:pStyle w:val="Pa9"/>
              <w:spacing w:line="240" w:lineRule="auto"/>
              <w:ind w:firstLine="22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Структура:</w:t>
            </w:r>
          </w:p>
          <w:p w:rsidR="00C56C3D" w:rsidRDefault="00C56C3D" w:rsidP="004165F5">
            <w:pPr>
              <w:pStyle w:val="Pa9"/>
              <w:spacing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 по задачам</w:t>
            </w:r>
            <w:r w:rsidRPr="00057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4673" w:rsidRDefault="00FB4673" w:rsidP="004165F5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FB4673" w:rsidRPr="00057725" w:rsidRDefault="00AC1B57" w:rsidP="004165F5">
            <w:pPr>
              <w:pStyle w:val="Pa9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4673" w:rsidRPr="00057725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 xml:space="preserve"> основной части проекта должны быть отражены все задачи</w:t>
            </w:r>
            <w:r w:rsidR="00FB4673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>, поставленные во введении</w:t>
            </w:r>
            <w:r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4673" w:rsidRDefault="00FB4673" w:rsidP="004165F5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B4673" w:rsidTr="001A3CEB">
        <w:tc>
          <w:tcPr>
            <w:tcW w:w="3828" w:type="dxa"/>
            <w:vMerge/>
          </w:tcPr>
          <w:p w:rsidR="00FB4673" w:rsidRDefault="00FB4673" w:rsidP="004165F5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C56C3D" w:rsidRDefault="00C56C3D" w:rsidP="004165F5">
            <w:pPr>
              <w:pStyle w:val="Pa9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-теоретическая и практическая (экспериментальная  часть)</w:t>
            </w:r>
          </w:p>
          <w:p w:rsidR="00FB4673" w:rsidRDefault="00FB4673" w:rsidP="004165F5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FB4673" w:rsidRPr="001A3CEB" w:rsidRDefault="00AC1B57" w:rsidP="004165F5">
            <w:pPr>
              <w:pStyle w:val="Pa9"/>
              <w:spacing w:line="240" w:lineRule="auto"/>
              <w:ind w:firstLine="2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057725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 xml:space="preserve"> теоретической части дайте анализ литературы по теме (проблеме) исследования, а в практической </w:t>
            </w:r>
            <w:proofErr w:type="gramStart"/>
            <w:r w:rsidRPr="00057725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>разместите описание</w:t>
            </w:r>
            <w:proofErr w:type="gramEnd"/>
            <w:r w:rsidRPr="00057725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 xml:space="preserve"> и результаты наблюдений, опытов, экспериментов, опросов и т.п. Каждую часть желательно завершить выводом</w:t>
            </w:r>
            <w:r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>.</w:t>
            </w:r>
            <w:r w:rsidR="00C56C3D" w:rsidRPr="00057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C3D" w:rsidRPr="00057725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>В конце основной части должны быть сформулированы выводы или вывод. Для правильного написа</w:t>
            </w:r>
            <w:r w:rsidR="00C56C3D" w:rsidRPr="00057725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softHyphen/>
            </w:r>
            <w:r w:rsidR="00C56C3D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>ния</w:t>
            </w:r>
            <w:r w:rsidR="00C56C3D" w:rsidRPr="00057725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 xml:space="preserve"> вывода необходимо посмотреть, какова была цель проекта. Исходя из цели, и формулируем выводы. </w:t>
            </w:r>
          </w:p>
        </w:tc>
      </w:tr>
      <w:tr w:rsidR="00FB4673" w:rsidTr="001A3CEB">
        <w:tc>
          <w:tcPr>
            <w:tcW w:w="3828" w:type="dxa"/>
          </w:tcPr>
          <w:p w:rsidR="00FB4673" w:rsidRDefault="00C56C3D" w:rsidP="00FB467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Заключение</w:t>
            </w:r>
          </w:p>
        </w:tc>
        <w:tc>
          <w:tcPr>
            <w:tcW w:w="3260" w:type="dxa"/>
          </w:tcPr>
          <w:p w:rsidR="00FB4673" w:rsidRDefault="001A3CEB" w:rsidP="001A3CE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7725">
              <w:rPr>
                <w:rStyle w:val="A10"/>
                <w:rFonts w:ascii="Times New Roman" w:hAnsi="Times New Roman"/>
                <w:sz w:val="28"/>
                <w:szCs w:val="28"/>
              </w:rPr>
              <w:t>В заключении подвод</w:t>
            </w:r>
            <w:r>
              <w:rPr>
                <w:rStyle w:val="A10"/>
                <w:rFonts w:ascii="Times New Roman" w:hAnsi="Times New Roman"/>
                <w:sz w:val="28"/>
                <w:szCs w:val="28"/>
              </w:rPr>
              <w:t xml:space="preserve">ятся </w:t>
            </w:r>
            <w:r w:rsidRPr="00057725">
              <w:rPr>
                <w:rStyle w:val="A10"/>
                <w:rFonts w:ascii="Times New Roman" w:hAnsi="Times New Roman"/>
                <w:sz w:val="28"/>
                <w:szCs w:val="28"/>
              </w:rPr>
              <w:t xml:space="preserve"> общие итоги всей работы</w:t>
            </w:r>
          </w:p>
        </w:tc>
        <w:tc>
          <w:tcPr>
            <w:tcW w:w="8647" w:type="dxa"/>
          </w:tcPr>
          <w:p w:rsidR="00FB4673" w:rsidRDefault="00C56C3D" w:rsidP="00FB4673">
            <w:pPr>
              <w:pStyle w:val="a3"/>
              <w:rPr>
                <w:rStyle w:val="A10"/>
                <w:rFonts w:ascii="Times New Roman" w:hAnsi="Times New Roman"/>
                <w:sz w:val="28"/>
                <w:szCs w:val="28"/>
              </w:rPr>
            </w:pPr>
            <w:r w:rsidRPr="00057725">
              <w:rPr>
                <w:rStyle w:val="A10"/>
                <w:rFonts w:ascii="Times New Roman" w:hAnsi="Times New Roman"/>
                <w:sz w:val="28"/>
                <w:szCs w:val="28"/>
              </w:rPr>
              <w:t>Примерн</w:t>
            </w:r>
            <w:r w:rsidR="00734914">
              <w:rPr>
                <w:rStyle w:val="A10"/>
                <w:rFonts w:ascii="Times New Roman" w:hAnsi="Times New Roman"/>
                <w:sz w:val="28"/>
                <w:szCs w:val="28"/>
              </w:rPr>
              <w:t>ый план:</w:t>
            </w:r>
          </w:p>
          <w:p w:rsidR="00734914" w:rsidRDefault="00C56C3D" w:rsidP="00C56C3D">
            <w:pPr>
              <w:pStyle w:val="Pa1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725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 xml:space="preserve">Какой теме, проблеме было посвящено исследование? </w:t>
            </w:r>
          </w:p>
          <w:p w:rsidR="00734914" w:rsidRDefault="00C56C3D" w:rsidP="00C56C3D">
            <w:pPr>
              <w:pStyle w:val="Pa14"/>
              <w:numPr>
                <w:ilvl w:val="0"/>
                <w:numId w:val="1"/>
              </w:numPr>
              <w:spacing w:line="240" w:lineRule="auto"/>
              <w:jc w:val="both"/>
              <w:rPr>
                <w:rStyle w:val="A10"/>
                <w:rFonts w:ascii="Times New Roman" w:hAnsi="Times New Roman" w:cs="Times New Roman"/>
                <w:sz w:val="28"/>
                <w:szCs w:val="28"/>
              </w:rPr>
            </w:pPr>
            <w:r w:rsidRPr="00734914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 xml:space="preserve">Каковы были цель и задачи исследования? Выполнены ли они? </w:t>
            </w:r>
            <w:r w:rsidR="00734914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734914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>сследование тогда считается состоявшимся, когда все зада</w:t>
            </w:r>
            <w:r w:rsidRPr="00734914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softHyphen/>
              <w:t xml:space="preserve">чи </w:t>
            </w:r>
            <w:r w:rsidRPr="00734914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решены и цель достигнута. </w:t>
            </w:r>
          </w:p>
          <w:p w:rsidR="00734914" w:rsidRDefault="00C56C3D" w:rsidP="00C56C3D">
            <w:pPr>
              <w:pStyle w:val="Pa14"/>
              <w:numPr>
                <w:ilvl w:val="0"/>
                <w:numId w:val="1"/>
              </w:numPr>
              <w:spacing w:line="240" w:lineRule="auto"/>
              <w:jc w:val="both"/>
              <w:rPr>
                <w:rStyle w:val="A10"/>
                <w:rFonts w:ascii="Times New Roman" w:hAnsi="Times New Roman" w:cs="Times New Roman"/>
                <w:sz w:val="28"/>
                <w:szCs w:val="28"/>
              </w:rPr>
            </w:pPr>
            <w:r w:rsidRPr="00734914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 xml:space="preserve">Какое новое знание было получено? </w:t>
            </w:r>
            <w:proofErr w:type="gramStart"/>
            <w:r w:rsidRPr="00734914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>(Что нового вы узнали?</w:t>
            </w:r>
            <w:proofErr w:type="gramEnd"/>
            <w:r w:rsidRPr="00734914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34914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>Чему научились?)</w:t>
            </w:r>
            <w:proofErr w:type="gramEnd"/>
          </w:p>
          <w:p w:rsidR="00C56C3D" w:rsidRPr="001A3CEB" w:rsidRDefault="00C56C3D" w:rsidP="00FB4673">
            <w:pPr>
              <w:pStyle w:val="Pa1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914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 xml:space="preserve">Каковы перспективы дальнейших исследований? </w:t>
            </w:r>
            <w:r w:rsidR="00734914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34914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>процессе исследования всегда возникают новые вопро</w:t>
            </w:r>
            <w:r w:rsidRPr="00734914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softHyphen/>
              <w:t>сы, на которые можно ответить, проводя дальнейшие исследования</w:t>
            </w:r>
          </w:p>
        </w:tc>
      </w:tr>
      <w:tr w:rsidR="00FB4673" w:rsidTr="001A3CEB">
        <w:tc>
          <w:tcPr>
            <w:tcW w:w="3828" w:type="dxa"/>
          </w:tcPr>
          <w:p w:rsidR="00FB4673" w:rsidRDefault="00734914" w:rsidP="00FB467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Библиография</w:t>
            </w:r>
          </w:p>
        </w:tc>
        <w:tc>
          <w:tcPr>
            <w:tcW w:w="3260" w:type="dxa"/>
          </w:tcPr>
          <w:p w:rsidR="00734914" w:rsidRDefault="00734914" w:rsidP="00734914">
            <w:pPr>
              <w:pStyle w:val="Pa9"/>
              <w:spacing w:line="240" w:lineRule="auto"/>
              <w:jc w:val="both"/>
              <w:rPr>
                <w:rStyle w:val="A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57725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>тексте данного раздела представляется список</w:t>
            </w:r>
            <w:r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 xml:space="preserve"> используемой литературы</w:t>
            </w:r>
            <w:r w:rsidRPr="00057725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>. При работе над проектом можно использовать школьные учебники, научные издания (книги, журна</w:t>
            </w:r>
            <w:r w:rsidRPr="00057725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softHyphen/>
              <w:t>лы, газеты), сайты научных учреждений. Возможно использование науч</w:t>
            </w:r>
            <w:r w:rsidRPr="00057725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softHyphen/>
              <w:t>ных источников информации на иностранных языках.</w:t>
            </w:r>
          </w:p>
          <w:p w:rsidR="00FB4673" w:rsidRDefault="00FB4673" w:rsidP="00FB467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734914" w:rsidRPr="00CD1174" w:rsidRDefault="00734914" w:rsidP="00734914">
            <w:pPr>
              <w:pStyle w:val="Pa9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7C54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бразец</w:t>
            </w:r>
          </w:p>
          <w:p w:rsidR="00734914" w:rsidRPr="00CD1174" w:rsidRDefault="00734914" w:rsidP="00734914">
            <w:pPr>
              <w:autoSpaceDE w:val="0"/>
              <w:autoSpaceDN w:val="0"/>
              <w:adjustRightInd w:val="0"/>
              <w:ind w:left="220"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7C5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Афиногенов А.М., Сахарова О.П., Ященко И.В. Московская ре</w:t>
            </w:r>
            <w:r w:rsidRPr="007C5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гиональная олимпиада школьников 2007/2008 учебный год. – М.: МИОО, 2008. – 368 с. </w:t>
            </w:r>
          </w:p>
          <w:p w:rsidR="00734914" w:rsidRPr="00CD1174" w:rsidRDefault="00734914" w:rsidP="00734914">
            <w:pPr>
              <w:autoSpaceDE w:val="0"/>
              <w:autoSpaceDN w:val="0"/>
              <w:adjustRightInd w:val="0"/>
              <w:ind w:left="220"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7C5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Зверева В.И. Методические рекомендации руководителям об</w:t>
            </w:r>
            <w:r w:rsidRPr="007C5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разовательных учреждений по анализу итогов учебного года //Завуч, 2003. № 8. С.3–46. </w:t>
            </w:r>
          </w:p>
          <w:p w:rsidR="00734914" w:rsidRPr="00CD1174" w:rsidRDefault="00734914" w:rsidP="00734914">
            <w:pPr>
              <w:autoSpaceDE w:val="0"/>
              <w:autoSpaceDN w:val="0"/>
              <w:adjustRightInd w:val="0"/>
              <w:ind w:left="220"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7C5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Инструктивно-методические рекомендации к 2008/2009 учеб</w:t>
            </w:r>
            <w:r w:rsidRPr="007C5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ному году // Серия: «Инструктивно-методическое обеспече</w:t>
            </w:r>
            <w:r w:rsidRPr="007C5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содержания образования в Москве». – М.: Центр «Школь</w:t>
            </w:r>
            <w:r w:rsidRPr="007C5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ная книга», 2008. – 512 </w:t>
            </w:r>
            <w:proofErr w:type="gramStart"/>
            <w:r w:rsidRPr="007C5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7C5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734914" w:rsidRPr="00CD1174" w:rsidRDefault="00734914" w:rsidP="00734914">
            <w:pPr>
              <w:autoSpaceDE w:val="0"/>
              <w:autoSpaceDN w:val="0"/>
              <w:adjustRightInd w:val="0"/>
              <w:ind w:left="220"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7C5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Модернизация московского образования: механизмы разви</w:t>
            </w:r>
            <w:r w:rsidRPr="007C5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тия и обновления. Выпуск 5 // Серия: «Инструктивно-мето</w:t>
            </w:r>
            <w:r w:rsidRPr="007C5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дическое обеспечение содержания образования в Москве» / Отв. редактор Л.Е. </w:t>
            </w:r>
            <w:proofErr w:type="spellStart"/>
            <w:r w:rsidRPr="007C5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Курнешова</w:t>
            </w:r>
            <w:proofErr w:type="spellEnd"/>
            <w:r w:rsidRPr="007C5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– М.: Центр «Школьная книга», 2006. – 240 </w:t>
            </w:r>
            <w:proofErr w:type="gramStart"/>
            <w:r w:rsidRPr="007C5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7C5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734914" w:rsidRPr="00CD1174" w:rsidRDefault="00734914" w:rsidP="00734914">
            <w:pPr>
              <w:autoSpaceDE w:val="0"/>
              <w:autoSpaceDN w:val="0"/>
              <w:adjustRightInd w:val="0"/>
              <w:ind w:left="220"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5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Московская Школа будущего: Альбом // Сост. и общ</w:t>
            </w:r>
            <w:proofErr w:type="gramStart"/>
            <w:r w:rsidRPr="007C5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C5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C5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C5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ед. Л.В. </w:t>
            </w:r>
            <w:proofErr w:type="spellStart"/>
            <w:r w:rsidRPr="007C5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Голубцова</w:t>
            </w:r>
            <w:proofErr w:type="spellEnd"/>
            <w:r w:rsidRPr="007C5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канд. </w:t>
            </w:r>
            <w:proofErr w:type="spellStart"/>
            <w:r w:rsidRPr="007C5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филол</w:t>
            </w:r>
            <w:proofErr w:type="spellEnd"/>
            <w:r w:rsidRPr="007C5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наук, директор «Пушкинского ин</w:t>
            </w:r>
            <w:r w:rsidRPr="007C5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ститута», М.В. </w:t>
            </w:r>
            <w:proofErr w:type="spellStart"/>
            <w:r w:rsidRPr="007C5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Половкова</w:t>
            </w:r>
            <w:proofErr w:type="spellEnd"/>
            <w:r w:rsidRPr="007C5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канд. психол. наук, зам. директора НИИ ИСРОО – М.: Пушкинский институт, 2007. – 360 с. </w:t>
            </w:r>
          </w:p>
          <w:p w:rsidR="00FB4673" w:rsidRDefault="00734914" w:rsidP="00734914">
            <w:pPr>
              <w:autoSpaceDE w:val="0"/>
              <w:autoSpaceDN w:val="0"/>
              <w:adjustRightInd w:val="0"/>
              <w:ind w:left="220"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5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hyperlink r:id="rId5" w:history="1">
              <w:r w:rsidRPr="00F437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http://shhg152.kros.ru/p12aa1.html</w:t>
              </w:r>
            </w:hyperlink>
            <w:r w:rsidRPr="007C5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34914" w:rsidRPr="00734914" w:rsidRDefault="00734914" w:rsidP="00734914">
            <w:pPr>
              <w:autoSpaceDE w:val="0"/>
              <w:autoSpaceDN w:val="0"/>
              <w:adjustRightInd w:val="0"/>
              <w:ind w:left="220"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4673" w:rsidTr="001A3CEB">
        <w:tc>
          <w:tcPr>
            <w:tcW w:w="3828" w:type="dxa"/>
          </w:tcPr>
          <w:p w:rsidR="00FB4673" w:rsidRDefault="00734914" w:rsidP="00FB467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</w:t>
            </w:r>
          </w:p>
        </w:tc>
        <w:tc>
          <w:tcPr>
            <w:tcW w:w="3260" w:type="dxa"/>
          </w:tcPr>
          <w:p w:rsidR="00FB4673" w:rsidRDefault="001A3CEB" w:rsidP="001A3CE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7725">
              <w:rPr>
                <w:rStyle w:val="A10"/>
                <w:rFonts w:ascii="Times New Roman" w:hAnsi="Times New Roman"/>
                <w:sz w:val="28"/>
                <w:szCs w:val="28"/>
              </w:rPr>
              <w:t>Эта часть пр</w:t>
            </w:r>
            <w:r>
              <w:rPr>
                <w:rStyle w:val="A10"/>
                <w:rFonts w:ascii="Times New Roman" w:hAnsi="Times New Roman"/>
                <w:sz w:val="28"/>
                <w:szCs w:val="28"/>
              </w:rPr>
              <w:t>оекта не является обяза</w:t>
            </w:r>
            <w:r>
              <w:rPr>
                <w:rStyle w:val="A10"/>
                <w:rFonts w:ascii="Times New Roman" w:hAnsi="Times New Roman"/>
                <w:sz w:val="28"/>
                <w:szCs w:val="28"/>
              </w:rPr>
              <w:softHyphen/>
              <w:t>тельной</w:t>
            </w:r>
            <w:r w:rsidRPr="00057725">
              <w:rPr>
                <w:rStyle w:val="A10"/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Style w:val="A10"/>
                <w:rFonts w:ascii="Times New Roman" w:hAnsi="Times New Roman"/>
                <w:sz w:val="28"/>
                <w:szCs w:val="28"/>
              </w:rPr>
              <w:t xml:space="preserve">но желательно </w:t>
            </w:r>
            <w:r w:rsidRPr="00057725">
              <w:rPr>
                <w:rStyle w:val="A10"/>
                <w:rFonts w:ascii="Times New Roman" w:hAnsi="Times New Roman"/>
                <w:sz w:val="28"/>
                <w:szCs w:val="28"/>
              </w:rPr>
              <w:t>сделать 1–2 приложения</w:t>
            </w:r>
          </w:p>
        </w:tc>
        <w:tc>
          <w:tcPr>
            <w:tcW w:w="8647" w:type="dxa"/>
          </w:tcPr>
          <w:p w:rsidR="00734914" w:rsidRDefault="00734914" w:rsidP="001A3CEB">
            <w:pPr>
              <w:pStyle w:val="Pa9"/>
              <w:spacing w:line="240" w:lineRule="auto"/>
              <w:jc w:val="both"/>
              <w:rPr>
                <w:rStyle w:val="A10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7725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>В прило</w:t>
            </w:r>
            <w:r w:rsidRPr="00057725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softHyphen/>
              <w:t>жении могут быть размещены следующие материалы (их не должно быть в остальном тексте проекта!): словарь, рисунки, фотографии, географиче</w:t>
            </w:r>
            <w:r w:rsidRPr="00057725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softHyphen/>
              <w:t>ские карты, большие таблицы, графики, схемы, диаграммы, анкеты и т.д.</w:t>
            </w:r>
            <w:proofErr w:type="gramEnd"/>
          </w:p>
          <w:p w:rsidR="001A3CEB" w:rsidRPr="001A3CEB" w:rsidRDefault="001A3CEB" w:rsidP="001A3CEB"/>
        </w:tc>
      </w:tr>
    </w:tbl>
    <w:p w:rsidR="00057631" w:rsidRDefault="00057631"/>
    <w:sectPr w:rsidR="00057631" w:rsidSect="001A3CEB">
      <w:pgSz w:w="16838" w:h="11906" w:orient="landscape"/>
      <w:pgMar w:top="567" w:right="567" w:bottom="568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">
    <w:altName w:val="TextBoo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7323"/>
    <w:multiLevelType w:val="hybridMultilevel"/>
    <w:tmpl w:val="BE02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4673"/>
    <w:rsid w:val="00057631"/>
    <w:rsid w:val="001A3CEB"/>
    <w:rsid w:val="004165F5"/>
    <w:rsid w:val="00453EDB"/>
    <w:rsid w:val="005552DE"/>
    <w:rsid w:val="00734914"/>
    <w:rsid w:val="009D3724"/>
    <w:rsid w:val="00AC1B57"/>
    <w:rsid w:val="00C03623"/>
    <w:rsid w:val="00C56C3D"/>
    <w:rsid w:val="00FB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67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B4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FB4673"/>
    <w:rPr>
      <w:rFonts w:cs="TextBook"/>
      <w:color w:val="000000"/>
      <w:sz w:val="20"/>
      <w:szCs w:val="20"/>
    </w:rPr>
  </w:style>
  <w:style w:type="paragraph" w:customStyle="1" w:styleId="Pa9">
    <w:name w:val="Pa9"/>
    <w:basedOn w:val="a"/>
    <w:next w:val="a"/>
    <w:uiPriority w:val="99"/>
    <w:rsid w:val="00FB4673"/>
    <w:pPr>
      <w:autoSpaceDE w:val="0"/>
      <w:autoSpaceDN w:val="0"/>
      <w:adjustRightInd w:val="0"/>
      <w:spacing w:after="0" w:line="181" w:lineRule="atLeast"/>
    </w:pPr>
    <w:rPr>
      <w:rFonts w:ascii="TextBook" w:hAnsi="TextBook"/>
      <w:sz w:val="24"/>
      <w:szCs w:val="24"/>
    </w:rPr>
  </w:style>
  <w:style w:type="paragraph" w:customStyle="1" w:styleId="Pa11">
    <w:name w:val="Pa11"/>
    <w:basedOn w:val="a"/>
    <w:next w:val="a"/>
    <w:uiPriority w:val="99"/>
    <w:rsid w:val="00C56C3D"/>
    <w:pPr>
      <w:autoSpaceDE w:val="0"/>
      <w:autoSpaceDN w:val="0"/>
      <w:adjustRightInd w:val="0"/>
      <w:spacing w:after="0" w:line="181" w:lineRule="atLeast"/>
    </w:pPr>
    <w:rPr>
      <w:rFonts w:ascii="TextBook" w:hAnsi="TextBook"/>
      <w:sz w:val="24"/>
      <w:szCs w:val="24"/>
    </w:rPr>
  </w:style>
  <w:style w:type="paragraph" w:customStyle="1" w:styleId="Pa14">
    <w:name w:val="Pa14"/>
    <w:basedOn w:val="a"/>
    <w:next w:val="a"/>
    <w:uiPriority w:val="99"/>
    <w:rsid w:val="00C56C3D"/>
    <w:pPr>
      <w:autoSpaceDE w:val="0"/>
      <w:autoSpaceDN w:val="0"/>
      <w:adjustRightInd w:val="0"/>
      <w:spacing w:after="0" w:line="181" w:lineRule="atLeast"/>
    </w:pPr>
    <w:rPr>
      <w:rFonts w:ascii="TextBook" w:hAnsi="TextBook"/>
      <w:sz w:val="24"/>
      <w:szCs w:val="24"/>
    </w:rPr>
  </w:style>
  <w:style w:type="character" w:styleId="a5">
    <w:name w:val="Hyperlink"/>
    <w:basedOn w:val="a0"/>
    <w:uiPriority w:val="99"/>
    <w:unhideWhenUsed/>
    <w:rsid w:val="007349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hg152.kros.ru/p12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2014-04-07T06:26:00Z</cp:lastPrinted>
  <dcterms:created xsi:type="dcterms:W3CDTF">2014-01-27T02:32:00Z</dcterms:created>
  <dcterms:modified xsi:type="dcterms:W3CDTF">2018-12-19T11:06:00Z</dcterms:modified>
</cp:coreProperties>
</file>