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06E" w:rsidRPr="007E706E" w:rsidRDefault="007E706E" w:rsidP="007E706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7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комплекс ГТО?</w:t>
      </w:r>
    </w:p>
    <w:p w:rsidR="007E706E" w:rsidRDefault="007E706E" w:rsidP="007E706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Общероссийское движение «Готов к труду и обороне» — программа физкультурной подготовки, существовавшая в нашей стране с 1931 по 1991 год, которая охватывала население в возрасте от 10 до 60 лет. С ликвидацией Советского Союза комплекс ГТО прекратил свое существование. С 2014 года происходит возрождение комплекса в условиях современной России.</w:t>
      </w:r>
    </w:p>
    <w:p w:rsidR="007E706E" w:rsidRPr="007E706E" w:rsidRDefault="007E706E" w:rsidP="007E706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комплекс «Готов к труду и обороне» (ГТО) — полноценная программная и нормативная основа физического воспитания населения страны, нацеленная на развитие массового спорта и оздоровление нации.</w:t>
      </w:r>
    </w:p>
    <w:p w:rsidR="007E706E" w:rsidRPr="007E706E" w:rsidRDefault="007E706E" w:rsidP="007E706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 выполнению государственных требований комплекса ГТО обеспечивается систематическими занятиями по программам физического воспитания в учебных заведениях, пунктах начальной военной подготовки, спортивных секциях, группах общей физической подготовки, в учреждениях дополнительного образования (спортивные клубы) и самостоятельно.</w:t>
      </w:r>
    </w:p>
    <w:p w:rsidR="007E706E" w:rsidRPr="007E706E" w:rsidRDefault="007E706E" w:rsidP="007E706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ГТО состоит </w:t>
      </w:r>
      <w:r w:rsidRPr="007E7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 11 ступеней</w:t>
      </w:r>
      <w:r w:rsidRPr="007E7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соответствии с возрастными группами населения от 6 до 70 лет и старше и нормативов </w:t>
      </w:r>
      <w:r w:rsidRPr="007E7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 3 уровням трудности, соответствующих золотому, серебряному и бронзовому знакам</w:t>
      </w:r>
      <w:r w:rsidRPr="007E70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706E" w:rsidRPr="007E706E" w:rsidRDefault="007E706E" w:rsidP="007E7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6E">
        <w:rPr>
          <w:rFonts w:ascii="Times New Roman" w:eastAsia="Times New Roman" w:hAnsi="Times New Roman" w:cs="Times New Roman"/>
          <w:sz w:val="28"/>
          <w:szCs w:val="28"/>
          <w:lang w:eastAsia="ru-RU"/>
        </w:rPr>
        <w:t>I. СТУПЕНЬ — возрастная группа от 6 до 8 лет</w:t>
      </w:r>
      <w:r w:rsidRPr="007E7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II. СТУПЕНЬ — возрастная группа от 9 до 10 лет</w:t>
      </w:r>
      <w:r w:rsidRPr="007E7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III. СТУПЕНЬ — возрастная группа от 11 до 12 лет</w:t>
      </w:r>
      <w:r w:rsidRPr="007E7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IV. СТУПЕНЬ — возрастная группа от 13 до 15 лет</w:t>
      </w:r>
      <w:r w:rsidRPr="007E7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V. СТУПЕНЬ — возрастная группа от 16 до 17 лет</w:t>
      </w:r>
      <w:r w:rsidRPr="007E7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VI. СТУПЕНЬ — возрастная группа от 18 до 29 лет</w:t>
      </w:r>
      <w:r w:rsidRPr="007E7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VII. СТУПЕНЬ — возрастная группа от 30 до 39 лет</w:t>
      </w:r>
      <w:r w:rsidRPr="007E7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VIII. СТУПЕНЬ — возрастная группа от 40 до 49 лет</w:t>
      </w:r>
      <w:r w:rsidRPr="007E7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IX. СТУПЕНЬ — возрастная группа от 50 до 59 лет</w:t>
      </w:r>
      <w:r w:rsidRPr="007E7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X. СТУПЕНЬ — возрастная группа от 60 до 69 лет</w:t>
      </w:r>
      <w:r w:rsidRPr="007E7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XI. СТУПЕНЬ — возрастная группа от 70 лет и старше</w:t>
      </w:r>
    </w:p>
    <w:p w:rsidR="007E706E" w:rsidRDefault="007E70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E706E" w:rsidRDefault="007E706E" w:rsidP="007E7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0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127635</wp:posOffset>
            </wp:positionV>
            <wp:extent cx="7019925" cy="4076700"/>
            <wp:effectExtent l="19050" t="0" r="9525" b="0"/>
            <wp:wrapNone/>
            <wp:docPr id="4" name="Рисунок 1" descr="Структура комплекса Г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уктура комплекса ГТ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706E" w:rsidRDefault="007E706E" w:rsidP="007E7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06E" w:rsidRDefault="007E706E" w:rsidP="007E7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06E" w:rsidRDefault="007E706E" w:rsidP="007E7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06E" w:rsidRDefault="007E706E" w:rsidP="007E7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06E" w:rsidRDefault="007E706E" w:rsidP="007E7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06E" w:rsidRDefault="007E706E" w:rsidP="007E7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06E" w:rsidRDefault="007E706E" w:rsidP="007E7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06E" w:rsidRDefault="007E706E" w:rsidP="007E7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06E" w:rsidRDefault="007E706E" w:rsidP="007E7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06E" w:rsidRDefault="007E706E" w:rsidP="007E7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06E" w:rsidRDefault="007E706E" w:rsidP="007E7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06E" w:rsidRDefault="007E706E" w:rsidP="007E7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06E" w:rsidRDefault="007E706E" w:rsidP="007E7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06E" w:rsidRDefault="007E706E" w:rsidP="007E7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06E" w:rsidRDefault="007E706E" w:rsidP="007E7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06E" w:rsidRDefault="007E706E" w:rsidP="007E7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06E" w:rsidRDefault="007E706E" w:rsidP="007E7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06E" w:rsidRDefault="007E706E" w:rsidP="007E7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06E" w:rsidRDefault="007E706E" w:rsidP="007E7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06E" w:rsidRDefault="007E706E" w:rsidP="007E7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06E" w:rsidRDefault="007E706E" w:rsidP="007E7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06E" w:rsidRDefault="007E706E" w:rsidP="007E7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06E" w:rsidRDefault="007E706E" w:rsidP="007E7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06E" w:rsidRPr="007E706E" w:rsidRDefault="007E706E" w:rsidP="007E7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06E" w:rsidRPr="007E706E" w:rsidRDefault="007E706E" w:rsidP="007E706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06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нормативов и испытаний (тестов), входящие в состав ВФСК ГТО направлены на определение уровня развития физических качеств человека: выносливости, силы, гибкости и его скоростных возможностей. Субъектам Российской Федерации предоставляется право дополнительно включать в комплекс ГТО на региональном уровне 2 вида нормативов и испытаний (тестов), в том числе по национальным, военно-прикладным и по наиболее популярным в молодежной среде видам спорта. Государственные требования комплекса ГТО внутри каждой ступени делятся </w:t>
      </w:r>
      <w:proofErr w:type="gramStart"/>
      <w:r w:rsidRPr="007E70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E70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E7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 обязательные;</w:t>
      </w:r>
      <w:r w:rsidRPr="007E7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 по выбору.</w:t>
      </w:r>
      <w:r w:rsidRPr="007E70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Плюс, рекомендации по недельной двигательной активности.</w:t>
      </w:r>
    </w:p>
    <w:sectPr w:rsidR="007E706E" w:rsidRPr="007E706E" w:rsidSect="006A3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E706E"/>
    <w:rsid w:val="006A3F5A"/>
    <w:rsid w:val="007E706E"/>
    <w:rsid w:val="009A67E6"/>
    <w:rsid w:val="009F4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5A"/>
  </w:style>
  <w:style w:type="paragraph" w:styleId="4">
    <w:name w:val="heading 4"/>
    <w:basedOn w:val="a"/>
    <w:link w:val="40"/>
    <w:uiPriority w:val="9"/>
    <w:qFormat/>
    <w:rsid w:val="007E70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E70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E7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706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E7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06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E70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9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Дербенева</dc:creator>
  <cp:keywords/>
  <dc:description/>
  <cp:lastModifiedBy>Светлана Дербенева</cp:lastModifiedBy>
  <cp:revision>2</cp:revision>
  <dcterms:created xsi:type="dcterms:W3CDTF">2018-10-07T08:06:00Z</dcterms:created>
  <dcterms:modified xsi:type="dcterms:W3CDTF">2018-10-07T08:11:00Z</dcterms:modified>
</cp:coreProperties>
</file>