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80" w:rsidRPr="00A04868" w:rsidRDefault="00054580" w:rsidP="00054580">
      <w:pPr>
        <w:pStyle w:val="a0"/>
        <w:spacing w:after="0" w:line="24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04868">
        <w:rPr>
          <w:rFonts w:ascii="Times New Roman" w:hAnsi="Times New Roman" w:cs="Times New Roman"/>
          <w:i/>
          <w:color w:val="auto"/>
          <w:sz w:val="28"/>
          <w:szCs w:val="28"/>
        </w:rPr>
        <w:t>С.В. Середкина, учитель русского языка и литературы</w:t>
      </w:r>
    </w:p>
    <w:p w:rsidR="00054580" w:rsidRPr="00A04868" w:rsidRDefault="00054580" w:rsidP="00054580">
      <w:pPr>
        <w:pStyle w:val="a0"/>
        <w:spacing w:after="0" w:line="24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0486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Н.В. </w:t>
      </w:r>
      <w:proofErr w:type="spellStart"/>
      <w:r w:rsidRPr="00A04868">
        <w:rPr>
          <w:rFonts w:ascii="Times New Roman" w:hAnsi="Times New Roman" w:cs="Times New Roman"/>
          <w:i/>
          <w:color w:val="auto"/>
          <w:sz w:val="28"/>
          <w:szCs w:val="28"/>
        </w:rPr>
        <w:t>Скурихина</w:t>
      </w:r>
      <w:proofErr w:type="spellEnd"/>
      <w:r w:rsidRPr="00A04868">
        <w:rPr>
          <w:rFonts w:ascii="Times New Roman" w:hAnsi="Times New Roman" w:cs="Times New Roman"/>
          <w:i/>
          <w:color w:val="auto"/>
          <w:sz w:val="28"/>
          <w:szCs w:val="28"/>
        </w:rPr>
        <w:t>, учитель русского языка и литературы</w:t>
      </w:r>
    </w:p>
    <w:p w:rsidR="00054580" w:rsidRDefault="00054580" w:rsidP="00054580">
      <w:pPr>
        <w:pStyle w:val="a0"/>
        <w:spacing w:after="0" w:line="24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04868">
        <w:rPr>
          <w:rFonts w:ascii="Times New Roman" w:hAnsi="Times New Roman" w:cs="Times New Roman"/>
          <w:i/>
          <w:color w:val="auto"/>
          <w:sz w:val="28"/>
          <w:szCs w:val="28"/>
        </w:rPr>
        <w:t>МАОУ «Средняя общеобразовательная школа с углубленным изучением отдельных предметов № 3», г. Березники, Пермский край</w:t>
      </w:r>
    </w:p>
    <w:p w:rsidR="007112D0" w:rsidRDefault="007112D0" w:rsidP="00054580">
      <w:pPr>
        <w:pStyle w:val="a0"/>
        <w:spacing w:after="0" w:line="24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7112D0" w:rsidRDefault="007112D0" w:rsidP="00054580">
      <w:pPr>
        <w:pStyle w:val="a0"/>
        <w:spacing w:after="0" w:line="24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AD7CC2" w:rsidRPr="00136297" w:rsidRDefault="00AD7CC2" w:rsidP="00AD7CC2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rStyle w:val="af6"/>
          <w:sz w:val="36"/>
          <w:szCs w:val="36"/>
        </w:rPr>
        <w:t>"</w:t>
      </w:r>
      <w:r w:rsidRPr="00136297">
        <w:rPr>
          <w:rStyle w:val="af6"/>
          <w:rFonts w:ascii="Times New Roman" w:hAnsi="Times New Roman" w:cs="Times New Roman"/>
          <w:b w:val="0"/>
          <w:sz w:val="24"/>
          <w:szCs w:val="24"/>
        </w:rPr>
        <w:t>Опыт реализации технологии модульного обучения на уроках литературы</w:t>
      </w:r>
      <w:r>
        <w:rPr>
          <w:rStyle w:val="af6"/>
          <w:rFonts w:ascii="Times New Roman" w:hAnsi="Times New Roman" w:cs="Times New Roman"/>
          <w:b w:val="0"/>
          <w:sz w:val="24"/>
          <w:szCs w:val="24"/>
        </w:rPr>
        <w:t>. Модуль по литературе.5-11 классы. Тема вины и искупления через уроки внеклассного чтения"</w:t>
      </w:r>
    </w:p>
    <w:p w:rsidR="00054580" w:rsidRPr="00054580" w:rsidRDefault="00054580" w:rsidP="00AD7CC2">
      <w:pPr>
        <w:pStyle w:val="a0"/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7431A" w:rsidRPr="00054580" w:rsidRDefault="00D86471" w:rsidP="00054580">
      <w:pPr>
        <w:pStyle w:val="c8"/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4580">
        <w:rPr>
          <w:rFonts w:ascii="Times New Roman" w:hAnsi="Times New Roman" w:cs="Times New Roman"/>
          <w:bCs/>
          <w:i/>
          <w:color w:val="auto"/>
          <w:sz w:val="28"/>
          <w:szCs w:val="28"/>
        </w:rPr>
        <w:t>«</w:t>
      </w:r>
      <w:r w:rsidR="00B06DE3" w:rsidRPr="00054580">
        <w:rPr>
          <w:rFonts w:ascii="Times New Roman" w:hAnsi="Times New Roman" w:cs="Times New Roman"/>
          <w:bCs/>
          <w:i/>
          <w:color w:val="auto"/>
          <w:sz w:val="28"/>
          <w:szCs w:val="28"/>
        </w:rPr>
        <w:t>Вина – благородное чувство</w:t>
      </w:r>
      <w:r w:rsidR="00010F49" w:rsidRPr="00054580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воспитанного человека</w:t>
      </w:r>
      <w:r w:rsidRPr="00054580">
        <w:rPr>
          <w:rFonts w:ascii="Times New Roman" w:hAnsi="Times New Roman" w:cs="Times New Roman"/>
          <w:bCs/>
          <w:i/>
          <w:color w:val="auto"/>
          <w:sz w:val="28"/>
          <w:szCs w:val="28"/>
        </w:rPr>
        <w:t>»</w:t>
      </w:r>
      <w:r w:rsidR="00010F49" w:rsidRPr="00054580">
        <w:rPr>
          <w:rFonts w:ascii="Times New Roman" w:hAnsi="Times New Roman" w:cs="Times New Roman"/>
          <w:bCs/>
          <w:i/>
          <w:color w:val="auto"/>
          <w:sz w:val="28"/>
          <w:szCs w:val="28"/>
        </w:rPr>
        <w:t>.</w:t>
      </w:r>
    </w:p>
    <w:p w:rsidR="0057431A" w:rsidRPr="00054580" w:rsidRDefault="00D86471" w:rsidP="00054580">
      <w:pPr>
        <w:pStyle w:val="c6"/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4580">
        <w:rPr>
          <w:rFonts w:ascii="Times New Roman" w:hAnsi="Times New Roman" w:cs="Times New Roman"/>
          <w:bCs/>
          <w:i/>
          <w:color w:val="auto"/>
          <w:sz w:val="28"/>
          <w:szCs w:val="28"/>
        </w:rPr>
        <w:t>Гегель</w:t>
      </w:r>
    </w:p>
    <w:p w:rsidR="00693598" w:rsidRDefault="00D86471" w:rsidP="00693598">
      <w:pPr>
        <w:pStyle w:val="a0"/>
        <w:tabs>
          <w:tab w:val="clear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Познание своего внутреннего мира, своего места в обществе невозможно представить без универсальных кате</w:t>
      </w:r>
      <w:r w:rsidR="00216D82">
        <w:rPr>
          <w:rFonts w:ascii="Times New Roman" w:hAnsi="Times New Roman" w:cs="Times New Roman"/>
          <w:color w:val="auto"/>
          <w:sz w:val="28"/>
          <w:szCs w:val="28"/>
        </w:rPr>
        <w:t>горий вины и искупления грехов.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По мнению философа П.Флоренского, грех- «момент разлада, ра</w:t>
      </w:r>
      <w:r w:rsidR="0021766C" w:rsidRPr="00693598">
        <w:rPr>
          <w:rFonts w:ascii="Times New Roman" w:hAnsi="Times New Roman" w:cs="Times New Roman"/>
          <w:color w:val="auto"/>
          <w:sz w:val="28"/>
          <w:szCs w:val="28"/>
        </w:rPr>
        <w:t>спада и развала духовной жизни»</w:t>
      </w:r>
      <w:r w:rsidR="00216D82">
        <w:rPr>
          <w:rFonts w:ascii="Times New Roman" w:hAnsi="Times New Roman" w:cs="Times New Roman"/>
          <w:color w:val="auto"/>
          <w:sz w:val="28"/>
          <w:szCs w:val="28"/>
        </w:rPr>
        <w:t>(4)</w:t>
      </w:r>
      <w:r w:rsidR="0021766C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Совесть определяет моральные системы</w:t>
      </w:r>
      <w:r w:rsidR="00216D82">
        <w:rPr>
          <w:rFonts w:ascii="Times New Roman" w:hAnsi="Times New Roman" w:cs="Times New Roman"/>
          <w:color w:val="auto"/>
          <w:sz w:val="28"/>
          <w:szCs w:val="28"/>
        </w:rPr>
        <w:t>, на которых основано общество.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Нарушение моральных норм вызывает опыт вины, а отсутствие чувства вины непременно приведет к трагедии. Во многи</w:t>
      </w:r>
      <w:r w:rsidR="00216D82">
        <w:rPr>
          <w:rFonts w:ascii="Times New Roman" w:hAnsi="Times New Roman" w:cs="Times New Roman"/>
          <w:color w:val="auto"/>
          <w:sz w:val="28"/>
          <w:szCs w:val="28"/>
        </w:rPr>
        <w:t>х литературных текстах мы видим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мотив поиска искупления, смягчение вины через искупление. Вина есть чувство раскаяния, искупление грехов – это естественное обретение внутренней свободы.</w:t>
      </w:r>
    </w:p>
    <w:p w:rsidR="00693598" w:rsidRDefault="00D86471" w:rsidP="00693598">
      <w:pPr>
        <w:pStyle w:val="a0"/>
        <w:tabs>
          <w:tab w:val="clear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В этом модуле мы анализируем литературные тексты классической и современной литературы, предназначенные для внеклассного чтения  в 5-11 классах,</w:t>
      </w:r>
      <w:r w:rsid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постоянно обращаясь к творчеству Ф.М.Достоевского. Именно Федор Михайлович Достоевский предлагает рецепт  обретения человеческого достоинства падшему человеку, доведенному до края. Объектом изучения во многих произведениях становится духовное состояние человека, сло</w:t>
      </w:r>
      <w:r w:rsidR="00216D82">
        <w:rPr>
          <w:rFonts w:ascii="Times New Roman" w:hAnsi="Times New Roman" w:cs="Times New Roman"/>
          <w:color w:val="auto"/>
          <w:sz w:val="28"/>
          <w:szCs w:val="28"/>
        </w:rPr>
        <w:t xml:space="preserve">жный  мир  человеческой души.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Это особенно важно для воспитания ребенка.  </w:t>
      </w:r>
      <w:r w:rsidR="0075598C" w:rsidRPr="00693598">
        <w:rPr>
          <w:rFonts w:ascii="Times New Roman" w:hAnsi="Times New Roman" w:cs="Times New Roman"/>
          <w:color w:val="auto"/>
          <w:sz w:val="28"/>
          <w:szCs w:val="28"/>
        </w:rPr>
        <w:t>Мы не ограничиваем модуль только произведениями Ф.М.</w:t>
      </w:r>
      <w:r w:rsid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598C" w:rsidRPr="00693598">
        <w:rPr>
          <w:rFonts w:ascii="Times New Roman" w:hAnsi="Times New Roman" w:cs="Times New Roman"/>
          <w:color w:val="auto"/>
          <w:sz w:val="28"/>
          <w:szCs w:val="28"/>
        </w:rPr>
        <w:t>Достоевского</w:t>
      </w:r>
      <w:r w:rsid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598C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- обращаемся и к творчеству Л.Андреева, М.Горького, В.Гюго, О.Павлова и других, но под </w:t>
      </w:r>
      <w:r w:rsidR="00B315CD" w:rsidRPr="00693598">
        <w:rPr>
          <w:rFonts w:ascii="Times New Roman" w:hAnsi="Times New Roman" w:cs="Times New Roman"/>
          <w:color w:val="auto"/>
          <w:sz w:val="28"/>
          <w:szCs w:val="28"/>
        </w:rPr>
        <w:t>призмой идейного мира романа «Преступление и наказание», изучаемого в 10 классе.</w:t>
      </w:r>
    </w:p>
    <w:p w:rsidR="00693598" w:rsidRDefault="00D86471" w:rsidP="00693598">
      <w:pPr>
        <w:pStyle w:val="a0"/>
        <w:tabs>
          <w:tab w:val="clear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Есть ещё одна причина обращения к модульной технологии.  Опыт работы в старших классах по подготовке к единому государственному экзамену по русскому языку</w:t>
      </w:r>
      <w:r w:rsidR="00010F49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(часть</w:t>
      </w:r>
      <w:r w:rsidR="00010F49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С) </w:t>
      </w:r>
      <w:r w:rsidR="00216D82">
        <w:rPr>
          <w:rFonts w:ascii="Times New Roman" w:hAnsi="Times New Roman" w:cs="Times New Roman"/>
          <w:color w:val="auto"/>
          <w:sz w:val="28"/>
          <w:szCs w:val="28"/>
        </w:rPr>
        <w:t>и по литературе показывает, что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у выпу</w:t>
      </w:r>
      <w:r w:rsidR="00216D82">
        <w:rPr>
          <w:rFonts w:ascii="Times New Roman" w:hAnsi="Times New Roman" w:cs="Times New Roman"/>
          <w:color w:val="auto"/>
          <w:sz w:val="28"/>
          <w:szCs w:val="28"/>
        </w:rPr>
        <w:t>скников не сформировано единого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читательского пространства. Работа в модуле поможет решить данную проблему. </w:t>
      </w:r>
    </w:p>
    <w:p w:rsidR="00693598" w:rsidRDefault="00216D82" w:rsidP="00693598">
      <w:pPr>
        <w:pStyle w:val="a0"/>
        <w:tabs>
          <w:tab w:val="clear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связи с сокращениями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часов на литературу в старших классах важно разгрузить программу старших классов за счет перерас</w:t>
      </w:r>
      <w:r>
        <w:rPr>
          <w:rFonts w:ascii="Times New Roman" w:hAnsi="Times New Roman" w:cs="Times New Roman"/>
          <w:color w:val="auto"/>
          <w:sz w:val="28"/>
          <w:szCs w:val="28"/>
        </w:rPr>
        <w:t>пределения материала. Смысловые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блоки по данному модулю подготовят вдумчивого, готового к восприятию сложных философских проблем читателя, способного глубоко проникнуть в писательский замысел. </w:t>
      </w:r>
      <w:r w:rsidR="0069359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>роки модуля непосредственно сопряжены с программным материалом Г.Беленького по русской литерат</w:t>
      </w:r>
      <w:r>
        <w:rPr>
          <w:rFonts w:ascii="Times New Roman" w:hAnsi="Times New Roman" w:cs="Times New Roman"/>
          <w:color w:val="auto"/>
          <w:sz w:val="28"/>
          <w:szCs w:val="28"/>
        </w:rPr>
        <w:t>уре, изучаемой с 5 по</w:t>
      </w:r>
      <w:r w:rsidR="00693598">
        <w:rPr>
          <w:rFonts w:ascii="Times New Roman" w:hAnsi="Times New Roman" w:cs="Times New Roman"/>
          <w:color w:val="auto"/>
          <w:sz w:val="28"/>
          <w:szCs w:val="28"/>
        </w:rPr>
        <w:t xml:space="preserve"> 11 класс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0F49" w:rsidRPr="00693598">
        <w:rPr>
          <w:rFonts w:ascii="Times New Roman" w:hAnsi="Times New Roman" w:cs="Times New Roman"/>
          <w:color w:val="auto"/>
          <w:sz w:val="28"/>
          <w:szCs w:val="28"/>
        </w:rPr>
        <w:t>(смотреть приложение №1)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Цель – формирование эмоционально-ценностной среды, способствующей творческой самореализации личности. </w:t>
      </w:r>
    </w:p>
    <w:p w:rsidR="0057431A" w:rsidRPr="00693598" w:rsidRDefault="00D86471" w:rsidP="00693598">
      <w:pPr>
        <w:pStyle w:val="a0"/>
        <w:tabs>
          <w:tab w:val="clear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Задачи: 1. способствовать приобщению учащихся к богатствам отечественной  художественной литературы; учить находить в сравниваемых произведениях тематические, проблемные, художественные точки пересечения; учить доказывать эстетическое родство (различия) произведений литературы, относящихся к различным временным  пластам; формировать навыки творческого применения полученных знаний по анализу художественного текста; </w:t>
      </w:r>
    </w:p>
    <w:p w:rsidR="0057431A" w:rsidRPr="00693598" w:rsidRDefault="00693598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. способствовать развитию активных творческих форм взаимодействия личности с действительностью; актуализировать процессы самопознания, самореализации и саморазвитие личности в исследовательской деятельности; 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3. способствовать формированию эмоционально-ценностного отношения к духовным, этическим традициям; способствовать формированию понимания природы литературного произведения; способствовать осознанию высокой значимости русской литературы в мировом литературном процессе.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При подготовке к модулю предлагаем использовать только текст и не пользоваться критическими или литературоведческими статьями, а тем более учебником. Это позволит ученику делать собственные  открытия в пространстве художественного текста , видеть , как устроен этот текст изнутри, совершать различные приемы и методы литературоведческого анализа, переходить свободно в  тексты разных жанров и литературных направлений.</w:t>
      </w:r>
    </w:p>
    <w:p w:rsidR="00693598" w:rsidRDefault="00216D82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Модуль «Тема вины и искупления</w:t>
      </w:r>
      <w:r w:rsidR="00B315CD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в творчестве Ф.И.Достоевского через уроки внеклассного чтения в 5-11 классах» состоит из 6 блоков</w:t>
      </w:r>
      <w:r w:rsidR="00D6761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B315CD" w:rsidRPr="00693598">
        <w:rPr>
          <w:rFonts w:ascii="Times New Roman" w:hAnsi="Times New Roman" w:cs="Times New Roman"/>
          <w:color w:val="auto"/>
          <w:sz w:val="28"/>
          <w:szCs w:val="28"/>
        </w:rPr>
        <w:t>1)Мотив искупления вины в рождественских рассказах Л.Андреева «Ангел</w:t>
      </w:r>
      <w:r>
        <w:rPr>
          <w:rFonts w:ascii="Times New Roman" w:hAnsi="Times New Roman" w:cs="Times New Roman"/>
          <w:color w:val="auto"/>
          <w:sz w:val="28"/>
          <w:szCs w:val="28"/>
        </w:rPr>
        <w:t>очек» и Ф.Достоевского «Мальчик</w:t>
      </w:r>
      <w:r w:rsidR="00B315CD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у Христа на елке»;2) Отражение моральных ценностей человека в психологическом портрете по отрывку «</w:t>
      </w:r>
      <w:proofErr w:type="spellStart"/>
      <w:r w:rsidR="00B315CD" w:rsidRPr="00693598">
        <w:rPr>
          <w:rFonts w:ascii="Times New Roman" w:hAnsi="Times New Roman" w:cs="Times New Roman"/>
          <w:color w:val="auto"/>
          <w:sz w:val="28"/>
          <w:szCs w:val="28"/>
        </w:rPr>
        <w:t>Козетта</w:t>
      </w:r>
      <w:proofErr w:type="spellEnd"/>
      <w:r w:rsidR="00B315CD" w:rsidRPr="00693598">
        <w:rPr>
          <w:rFonts w:ascii="Times New Roman" w:hAnsi="Times New Roman" w:cs="Times New Roman"/>
          <w:color w:val="auto"/>
          <w:sz w:val="28"/>
          <w:szCs w:val="28"/>
        </w:rPr>
        <w:t>» из романа Гюго «Отверженные»;3) Ответственность общества за преступление личности. Ф.М.Достоевский «Мальчики» и А.М.Горький «Дед Архип и Ленька»;4) Тип маленького человека. Социальные и нравственные аспекты в прозе Достоевского;</w:t>
      </w:r>
      <w:r w:rsid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15CD" w:rsidRPr="00693598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="00D6761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Тема вины и искупления как отражение авторской позиции в романе Достоевского «Преступление и наказание» и рассказе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О.Павлова «Конец века»;6) Тема</w:t>
      </w:r>
      <w:r w:rsidR="00D6761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осознания собственной вины и попытки искупления греха в современной малой прозе.</w:t>
      </w:r>
    </w:p>
    <w:p w:rsidR="00693598" w:rsidRDefault="00B315CD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Блоки модуля неоднородны по </w:t>
      </w:r>
      <w:r w:rsidR="00216D82">
        <w:rPr>
          <w:rFonts w:ascii="Times New Roman" w:hAnsi="Times New Roman" w:cs="Times New Roman"/>
          <w:color w:val="auto"/>
          <w:sz w:val="28"/>
          <w:szCs w:val="28"/>
        </w:rPr>
        <w:t>своему составу: в одних случаях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мы довольно подробно расписали пошаговую деятельность на уроке, в других - лишь наметили путь изучения литературного произведения.</w:t>
      </w:r>
      <w:r w:rsidR="00D6761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010F49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sz w:val="28"/>
          <w:szCs w:val="28"/>
        </w:rPr>
        <w:t>В 5 классе мы подходим к модулю «Тема  вины и искупления  в творчестве Ф.И.Достоевского» после изучения рассказа Леонида Андреева «Кусака». Первый блок модуля</w:t>
      </w:r>
      <w:r w:rsidR="00693598">
        <w:rPr>
          <w:rFonts w:ascii="Times New Roman" w:hAnsi="Times New Roman" w:cs="Times New Roman"/>
          <w:sz w:val="28"/>
          <w:szCs w:val="28"/>
        </w:rPr>
        <w:t xml:space="preserve"> </w:t>
      </w:r>
      <w:r w:rsidRPr="00693598">
        <w:rPr>
          <w:rFonts w:ascii="Times New Roman" w:hAnsi="Times New Roman" w:cs="Times New Roman"/>
          <w:sz w:val="28"/>
          <w:szCs w:val="28"/>
        </w:rPr>
        <w:t xml:space="preserve">- </w:t>
      </w:r>
      <w:r w:rsidRPr="00693598">
        <w:rPr>
          <w:rFonts w:ascii="Times New Roman" w:hAnsi="Times New Roman" w:cs="Times New Roman"/>
          <w:b/>
          <w:sz w:val="28"/>
          <w:szCs w:val="28"/>
        </w:rPr>
        <w:t>Мотив искупления вины в рождественских рассказах Л.Андреева «Ангелочек» и Ф.Достоевского «Мальчик  у Христа на елке»</w:t>
      </w:r>
      <w:r w:rsidRPr="00693598">
        <w:rPr>
          <w:rFonts w:ascii="Times New Roman" w:hAnsi="Times New Roman" w:cs="Times New Roman"/>
          <w:sz w:val="28"/>
          <w:szCs w:val="28"/>
        </w:rPr>
        <w:t>. Именно в первом блоке важно сформировать начальное представление учащихся о вине как психологическом состоянии Важно направить учащихся на поиск повторяющихся в различных вариациях структурных единиц, образующих общую тематику: тему детства, тему святочного рассказа, библейскую тему</w:t>
      </w:r>
      <w:r w:rsidR="00010F49" w:rsidRPr="00693598">
        <w:rPr>
          <w:rFonts w:ascii="Times New Roman" w:hAnsi="Times New Roman" w:cs="Times New Roman"/>
          <w:sz w:val="28"/>
          <w:szCs w:val="28"/>
        </w:rPr>
        <w:t>.</w:t>
      </w:r>
      <w:r w:rsidR="00216D82">
        <w:rPr>
          <w:rFonts w:ascii="Times New Roman" w:hAnsi="Times New Roman" w:cs="Times New Roman"/>
          <w:sz w:val="28"/>
          <w:szCs w:val="28"/>
        </w:rPr>
        <w:t xml:space="preserve"> В начале</w:t>
      </w:r>
      <w:r w:rsidR="007B6C28" w:rsidRPr="00693598">
        <w:rPr>
          <w:rFonts w:ascii="Times New Roman" w:hAnsi="Times New Roman" w:cs="Times New Roman"/>
          <w:sz w:val="28"/>
          <w:szCs w:val="28"/>
        </w:rPr>
        <w:t xml:space="preserve"> урока класс, разделённый на группы, получает пошаговую  инструкцию-таблицу последовательных действий Отвечая на </w:t>
      </w:r>
      <w:r w:rsidR="007B6C28" w:rsidRPr="00693598">
        <w:rPr>
          <w:rFonts w:ascii="Times New Roman" w:hAnsi="Times New Roman" w:cs="Times New Roman"/>
          <w:sz w:val="28"/>
          <w:szCs w:val="28"/>
        </w:rPr>
        <w:lastRenderedPageBreak/>
        <w:t>вопросы, учащиеся заполняют таблицу, используя художественные детали( смотреть приложение №3 ) В заполненной таблице нужно выделить слова или словосочетания, формирующие такие нравственные понятия, как страдание, вина, искупление.</w:t>
      </w:r>
    </w:p>
    <w:tbl>
      <w:tblPr>
        <w:tblW w:w="5000" w:type="pct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2190"/>
        <w:gridCol w:w="2590"/>
        <w:gridCol w:w="5075"/>
      </w:tblGrid>
      <w:tr w:rsidR="00010F49" w:rsidRPr="00693598" w:rsidTr="00693598">
        <w:trPr>
          <w:tblHeader/>
          <w:jc w:val="right"/>
        </w:trPr>
        <w:tc>
          <w:tcPr>
            <w:tcW w:w="11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F49" w:rsidRPr="00693598" w:rsidRDefault="00010F49" w:rsidP="0069359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УЭ</w:t>
            </w:r>
          </w:p>
        </w:tc>
        <w:tc>
          <w:tcPr>
            <w:tcW w:w="13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F49" w:rsidRPr="00693598" w:rsidRDefault="00010F49" w:rsidP="0069359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Достоевский «Мальчик у Христа на ёлке»</w:t>
            </w:r>
          </w:p>
        </w:tc>
        <w:tc>
          <w:tcPr>
            <w:tcW w:w="2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F49" w:rsidRPr="00693598" w:rsidRDefault="00010F49" w:rsidP="0069359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Андреев «Ангелочек»</w:t>
            </w:r>
          </w:p>
        </w:tc>
      </w:tr>
      <w:tr w:rsidR="00010F49" w:rsidRPr="00693598" w:rsidTr="00693598">
        <w:trPr>
          <w:jc w:val="right"/>
        </w:trPr>
        <w:tc>
          <w:tcPr>
            <w:tcW w:w="11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Кто является главным героем рассказа?</w:t>
            </w:r>
          </w:p>
        </w:tc>
        <w:tc>
          <w:tcPr>
            <w:tcW w:w="13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 шести лет. У него нет имени</w:t>
            </w:r>
          </w:p>
        </w:tc>
        <w:tc>
          <w:tcPr>
            <w:tcW w:w="2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Бывший гимназист Сашка</w:t>
            </w:r>
          </w:p>
        </w:tc>
      </w:tr>
      <w:tr w:rsidR="00010F49" w:rsidRPr="00693598" w:rsidTr="00693598">
        <w:trPr>
          <w:jc w:val="right"/>
        </w:trPr>
        <w:tc>
          <w:tcPr>
            <w:tcW w:w="11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Где происходят  основные события  в произведении?</w:t>
            </w:r>
          </w:p>
        </w:tc>
        <w:tc>
          <w:tcPr>
            <w:tcW w:w="13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Заброшенный городской подвал. Рядом  «холодная, как стена, мать», брюзжащая одинокая старуха ;  </w:t>
            </w:r>
          </w:p>
        </w:tc>
        <w:tc>
          <w:tcPr>
            <w:tcW w:w="2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Родной дом, где умирает от чахотки отец, вечно бранится мать;  дом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Свечниковых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где Сашка  «чужой среди миленьких деток»</w:t>
            </w:r>
          </w:p>
        </w:tc>
      </w:tr>
      <w:tr w:rsidR="00010F49" w:rsidRPr="00693598" w:rsidTr="00693598">
        <w:trPr>
          <w:jc w:val="right"/>
        </w:trPr>
        <w:tc>
          <w:tcPr>
            <w:tcW w:w="11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Детали портрета главных героев</w:t>
            </w:r>
          </w:p>
        </w:tc>
        <w:tc>
          <w:tcPr>
            <w:tcW w:w="13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Одет в какой-то халатик. Детали портрета отсутствуют</w:t>
            </w:r>
          </w:p>
        </w:tc>
        <w:tc>
          <w:tcPr>
            <w:tcW w:w="2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«…все заметили загадочное сходство между неуклюжим, выросшим из своего платья гимназистом и одухотворённым рукой  неведомого художника личиком ангелочка»</w:t>
            </w:r>
          </w:p>
        </w:tc>
      </w:tr>
      <w:tr w:rsidR="00010F49" w:rsidRPr="00693598" w:rsidTr="00693598">
        <w:trPr>
          <w:jc w:val="right"/>
        </w:trPr>
        <w:tc>
          <w:tcPr>
            <w:tcW w:w="11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Внутреннее состояние  героев</w:t>
            </w:r>
          </w:p>
        </w:tc>
        <w:tc>
          <w:tcPr>
            <w:tcW w:w="13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Дрожал,  «болят пальчики», , «кабы покушать», заплакал, испугался</w:t>
            </w:r>
          </w:p>
        </w:tc>
        <w:tc>
          <w:tcPr>
            <w:tcW w:w="2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«презрительный и высокомерный» взгляд,  «волчонок», «злой мальчик», «угрюм и печален», «что-то нехорошее творилось в его маленьком, изъязвлённом сердце», «стоя на коленях с ненавистью смотрел и грубо требовал»</w:t>
            </w:r>
          </w:p>
        </w:tc>
      </w:tr>
      <w:tr w:rsidR="00010F49" w:rsidRPr="00693598" w:rsidTr="00693598">
        <w:trPr>
          <w:jc w:val="right"/>
        </w:trPr>
        <w:tc>
          <w:tcPr>
            <w:tcW w:w="11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Что чувствуют герои, находясь во внешнем мире?</w:t>
            </w:r>
          </w:p>
        </w:tc>
        <w:tc>
          <w:tcPr>
            <w:tcW w:w="13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«было жутко»</w:t>
            </w:r>
          </w:p>
        </w:tc>
        <w:tc>
          <w:tcPr>
            <w:tcW w:w="2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«временами Сашке хотелось перестать делать то, что называется жизнью»</w:t>
            </w:r>
          </w:p>
        </w:tc>
      </w:tr>
      <w:tr w:rsidR="00010F49" w:rsidRPr="00693598" w:rsidTr="00693598">
        <w:trPr>
          <w:jc w:val="right"/>
        </w:trPr>
        <w:tc>
          <w:tcPr>
            <w:tcW w:w="11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Отношение внешнего мира к героям?</w:t>
            </w:r>
          </w:p>
        </w:tc>
        <w:tc>
          <w:tcPr>
            <w:tcW w:w="13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барыни прогнали, «большой мальчик треснул по голове и сорвал картуз»</w:t>
            </w:r>
          </w:p>
        </w:tc>
        <w:tc>
          <w:tcPr>
            <w:tcW w:w="2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«Всё равно не прощу, хоть тресни» « мать замахнулась кулаком», богачи </w:t>
            </w:r>
            <w:r w:rsidR="00216D82"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Свечников</w:t>
            </w: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после исключения не велели показываться;  «неблагодарный мальчик», «дурная кровь»</w:t>
            </w:r>
          </w:p>
        </w:tc>
      </w:tr>
      <w:tr w:rsidR="00010F49" w:rsidRPr="00693598" w:rsidTr="00693598">
        <w:trPr>
          <w:jc w:val="right"/>
        </w:trPr>
        <w:tc>
          <w:tcPr>
            <w:tcW w:w="11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 каких обстоятельствах герои рассказа почувствовали себя счастливыми?</w:t>
            </w:r>
          </w:p>
        </w:tc>
        <w:tc>
          <w:tcPr>
            <w:tcW w:w="13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умирая, в своём воображении мальчик переносится в мир грёз: ёлка у Христа, где видит счастливых детей и свою мать</w:t>
            </w:r>
          </w:p>
        </w:tc>
        <w:tc>
          <w:tcPr>
            <w:tcW w:w="2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ёлке у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Свечниковых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увидев </w:t>
            </w:r>
          </w:p>
        </w:tc>
      </w:tr>
      <w:tr w:rsidR="00010F49" w:rsidRPr="00693598" w:rsidTr="00693598">
        <w:trPr>
          <w:jc w:val="right"/>
        </w:trPr>
        <w:tc>
          <w:tcPr>
            <w:tcW w:w="11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Покажите, что герой ,действительно, счастлив.</w:t>
            </w:r>
          </w:p>
        </w:tc>
        <w:tc>
          <w:tcPr>
            <w:tcW w:w="13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Перестали болеть пальчики, стало тепло-тепло,  встречается с матерью</w:t>
            </w:r>
          </w:p>
        </w:tc>
        <w:tc>
          <w:tcPr>
            <w:tcW w:w="2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«сияющие глаза», «тихая кроткая улыбка», «чувство неземной радости»,  «всех коснулось  веяние человеческого счастья»</w:t>
            </w:r>
          </w:p>
        </w:tc>
      </w:tr>
      <w:tr w:rsidR="00010F49" w:rsidRPr="00693598" w:rsidTr="00693598">
        <w:trPr>
          <w:jc w:val="right"/>
        </w:trPr>
        <w:tc>
          <w:tcPr>
            <w:tcW w:w="11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Когда приходит к героям ощущение счастья?</w:t>
            </w:r>
          </w:p>
        </w:tc>
        <w:tc>
          <w:tcPr>
            <w:tcW w:w="13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Христа на ёлке</w:t>
            </w:r>
          </w:p>
        </w:tc>
        <w:tc>
          <w:tcPr>
            <w:tcW w:w="2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мечтах</w:t>
            </w:r>
          </w:p>
        </w:tc>
      </w:tr>
      <w:tr w:rsidR="00010F49" w:rsidRPr="00693598" w:rsidTr="00693598">
        <w:trPr>
          <w:jc w:val="right"/>
        </w:trPr>
        <w:tc>
          <w:tcPr>
            <w:tcW w:w="11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Попытайтесь объяснить,  почему события этих двух рассказов </w:t>
            </w: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происходят в Рождество. Вспомните, что вы знаете о библейском Рождестве.</w:t>
            </w:r>
          </w:p>
        </w:tc>
        <w:tc>
          <w:tcPr>
            <w:tcW w:w="13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Невозможность достижение счастья в реальности. Ожидание чуда</w:t>
            </w:r>
          </w:p>
        </w:tc>
        <w:tc>
          <w:tcPr>
            <w:tcW w:w="25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F49" w:rsidRPr="00693598" w:rsidRDefault="00010F49" w:rsidP="0069359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Невозможность достижение счастья в реальности. Ожидание чуда</w:t>
            </w:r>
          </w:p>
        </w:tc>
      </w:tr>
    </w:tbl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lastRenderedPageBreak/>
        <w:t>Мотив искупления вины в рождественских рассказах Л.Андреева «Ангелочек» и Ф.Достоевского «Мальчик  у Христа на елке» позволяет провести сопостави</w:t>
      </w:r>
      <w:r w:rsidR="002002BB">
        <w:rPr>
          <w:rFonts w:ascii="Times New Roman" w:hAnsi="Times New Roman" w:cs="Times New Roman"/>
          <w:color w:val="auto"/>
          <w:sz w:val="28"/>
          <w:szCs w:val="28"/>
        </w:rPr>
        <w:t>тельный анализ произведений как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диалог героев. Понятие жанра святочного рассказа приведёт учащихся к основной проблеме нашего модуля. Каждый блок модуля строится по определённой схеме. В начале и в конце каждого бока модуля проводим опрос среди ребят с целью выяснить их отношение к главным героям литературных произведений(см.инст</w:t>
      </w:r>
      <w:r w:rsidR="007B6C28" w:rsidRPr="0069359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укцию в приложении</w:t>
      </w:r>
      <w:r w:rsidR="007B6C28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№2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Несколько групп получили предварительные домашние задания по плану:</w:t>
      </w:r>
    </w:p>
    <w:p w:rsidR="0057431A" w:rsidRPr="00693598" w:rsidRDefault="00D86471" w:rsidP="00693598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Объяснить названия рассказов.</w:t>
      </w:r>
    </w:p>
    <w:p w:rsidR="0057431A" w:rsidRPr="00693598" w:rsidRDefault="002002BB" w:rsidP="00693598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Подготовить рассказ о взрослых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в этих </w:t>
      </w:r>
      <w:r>
        <w:rPr>
          <w:rFonts w:ascii="Times New Roman" w:hAnsi="Times New Roman" w:cs="Times New Roman"/>
          <w:color w:val="auto"/>
          <w:sz w:val="28"/>
          <w:szCs w:val="28"/>
        </w:rPr>
        <w:t>рассказах.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На какие группы можно разделить их.</w:t>
      </w:r>
    </w:p>
    <w:p w:rsidR="0057431A" w:rsidRPr="00693598" w:rsidRDefault="00D86471" w:rsidP="00693598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Подготовить сообщения о библейском рождестве.</w:t>
      </w:r>
    </w:p>
    <w:p w:rsidR="0057431A" w:rsidRPr="00693598" w:rsidRDefault="00D86471" w:rsidP="00693598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Описание главных героев.</w:t>
      </w:r>
    </w:p>
    <w:p w:rsidR="0057431A" w:rsidRPr="00693598" w:rsidRDefault="00D86471" w:rsidP="00693598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Отметить самый трогательный момент в рассказах. </w:t>
      </w:r>
    </w:p>
    <w:p w:rsidR="00693598" w:rsidRDefault="00D86471" w:rsidP="00693598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Что объединяет рассказы «Кусака», «Ангелочек» и «Мальчик у Христа на елке».</w:t>
      </w:r>
    </w:p>
    <w:p w:rsidR="0057431A" w:rsidRPr="00693598" w:rsidRDefault="00D86471" w:rsidP="00693598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sz w:val="28"/>
          <w:szCs w:val="28"/>
        </w:rPr>
        <w:t>Используя материал заданий 1и 2, напишите вывод на тему «Согласны ли вы с тем , что дети страдают по вине взрослых</w:t>
      </w:r>
      <w:r w:rsidR="002002BB">
        <w:rPr>
          <w:rFonts w:ascii="Times New Roman" w:hAnsi="Times New Roman" w:cs="Times New Roman"/>
          <w:sz w:val="28"/>
          <w:szCs w:val="28"/>
        </w:rPr>
        <w:t xml:space="preserve">» .При затруднении используйте </w:t>
      </w:r>
      <w:r w:rsidRPr="00693598">
        <w:rPr>
          <w:rFonts w:ascii="Times New Roman" w:hAnsi="Times New Roman" w:cs="Times New Roman"/>
          <w:sz w:val="28"/>
          <w:szCs w:val="28"/>
        </w:rPr>
        <w:t xml:space="preserve"> клише.</w:t>
      </w:r>
      <w:r w:rsidR="007B6C28" w:rsidRPr="00693598">
        <w:rPr>
          <w:rFonts w:ascii="Times New Roman" w:hAnsi="Times New Roman" w:cs="Times New Roman"/>
          <w:sz w:val="28"/>
          <w:szCs w:val="28"/>
        </w:rPr>
        <w:t>( смотреть приложение №4)</w:t>
      </w:r>
    </w:p>
    <w:p w:rsidR="0057431A" w:rsidRPr="00693598" w:rsidRDefault="00D86471" w:rsidP="00693598">
      <w:pPr>
        <w:pStyle w:val="a0"/>
        <w:tabs>
          <w:tab w:val="clear" w:pos="709"/>
          <w:tab w:val="left" w:pos="0"/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Следующий блок модуля </w:t>
      </w:r>
      <w:r w:rsidRPr="00693598">
        <w:rPr>
          <w:rFonts w:ascii="Times New Roman" w:hAnsi="Times New Roman" w:cs="Times New Roman"/>
          <w:b/>
          <w:color w:val="auto"/>
          <w:sz w:val="28"/>
          <w:szCs w:val="28"/>
        </w:rPr>
        <w:t>«Отражение моральных ценностей человека в психологическом портрете по отрывку «</w:t>
      </w:r>
      <w:proofErr w:type="spellStart"/>
      <w:r w:rsidRPr="00693598">
        <w:rPr>
          <w:rFonts w:ascii="Times New Roman" w:hAnsi="Times New Roman" w:cs="Times New Roman"/>
          <w:b/>
          <w:color w:val="auto"/>
          <w:sz w:val="28"/>
          <w:szCs w:val="28"/>
        </w:rPr>
        <w:t>Козетта</w:t>
      </w:r>
      <w:proofErr w:type="spellEnd"/>
      <w:r w:rsidRPr="00693598">
        <w:rPr>
          <w:rFonts w:ascii="Times New Roman" w:hAnsi="Times New Roman" w:cs="Times New Roman"/>
          <w:b/>
          <w:color w:val="auto"/>
          <w:sz w:val="28"/>
          <w:szCs w:val="28"/>
        </w:rPr>
        <w:t>» из романа Гюго «Отверженные»(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главы 3,4,5 книга 3 «Исполнение обещания, данного умершей) ».</w:t>
      </w:r>
      <w:r w:rsidR="007B6C28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К этому блоку мы приступаем после изучения произведения Короленко «Дети  подземелья». Наблюдая за  эмоциональным состоянием героини французского писателя , мы должны выйти на определения романтизма . Общие мотивы: отношение приемных родителей к детям, кукла как мечта о несбывшемся чуде- позволят соотнести произведения Короленко и Гюго, понять разницу между психологическим портретом в реализме и романтизме.</w:t>
      </w:r>
      <w:r w:rsidR="00827095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Отражение  моральных  ценностей в психологических портретах  (по гл. из романа  Гюго «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</w:rPr>
        <w:t>Козетта</w:t>
      </w:r>
      <w:proofErr w:type="spellEnd"/>
      <w:r w:rsidRPr="00693598">
        <w:rPr>
          <w:rFonts w:ascii="Times New Roman" w:hAnsi="Times New Roman" w:cs="Times New Roman"/>
          <w:color w:val="auto"/>
          <w:sz w:val="28"/>
          <w:szCs w:val="28"/>
        </w:rPr>
        <w:t>»)</w:t>
      </w:r>
    </w:p>
    <w:p w:rsidR="00693598" w:rsidRDefault="00D86471" w:rsidP="00693598">
      <w:pPr>
        <w:pStyle w:val="a0"/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Форма урока: суд над литературным героем</w:t>
      </w:r>
      <w:r w:rsidR="0069359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7431A" w:rsidRPr="00693598" w:rsidRDefault="002002BB" w:rsidP="00693598">
      <w:pPr>
        <w:pStyle w:val="a0"/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Ключевые понятия: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аргумент, мораль,</w:t>
      </w:r>
      <w:r w:rsidR="00827095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портрет,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психологический портрет</w:t>
      </w:r>
      <w:r w:rsidR="00827095" w:rsidRPr="00693598">
        <w:rPr>
          <w:rFonts w:ascii="Times New Roman" w:hAnsi="Times New Roman" w:cs="Times New Roman"/>
          <w:color w:val="auto"/>
          <w:sz w:val="28"/>
          <w:szCs w:val="28"/>
        </w:rPr>
        <w:t>, художественная деталь.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Словарь литературоведческих терминов: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(франц. </w:t>
      </w:r>
      <w:r w:rsidRPr="00693598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/>
        </w:rPr>
        <w:t>portrait </w:t>
      </w:r>
      <w:r w:rsidRPr="0069359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— портрет, изображение) — воссоздание внешности персонажей эпических и драматургических произведений, внешнего облика </w:t>
      </w:r>
      <w:r w:rsidRPr="0069359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людей в лирических стихотворениях (лицо, фигура, одежда, походка, жесты, манера держаться). Это один из основных приемов изображения человека в литературном произведении. Портрет, подчеркивая в человеке индивидуальные, неповторимые черты, является важным средством создания его образа.</w:t>
      </w:r>
      <w:r w:rsidR="00827095" w:rsidRPr="0069359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693598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>Психологический портрет </w:t>
      </w:r>
      <w:r w:rsidRPr="0069359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— один из вариантов изображения внешности людей в литературе. В отличие от обычного портрета, главная цель которого — представить человека, психологический портрет связывает внешность героя с особенностями его внутреннего мира. </w:t>
      </w:r>
      <w:r w:rsidR="00827095" w:rsidRPr="0069359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(**Материал из </w:t>
      </w:r>
      <w:proofErr w:type="spellStart"/>
      <w:r w:rsidR="00827095" w:rsidRPr="0069359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Википедии</w:t>
      </w:r>
      <w:proofErr w:type="spellEnd"/>
      <w:r w:rsidR="00827095" w:rsidRPr="0069359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)</w:t>
      </w:r>
    </w:p>
    <w:p w:rsidR="00693598" w:rsidRDefault="002002BB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Цель: формирование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эмоционально-ценностной среды, способствующей творческой самореализации личности.</w:t>
      </w:r>
    </w:p>
    <w:p w:rsidR="00693598" w:rsidRDefault="00693598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адачи: </w:t>
      </w:r>
    </w:p>
    <w:p w:rsidR="0057431A" w:rsidRPr="00693598" w:rsidRDefault="00CA47CE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>вырабатывать навыки анализа литературных произведений,</w:t>
      </w:r>
    </w:p>
    <w:p w:rsidR="0057431A" w:rsidRPr="00693598" w:rsidRDefault="00CA47CE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-у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чить определять проблему в данном тексте, подбирать аргументы </w:t>
      </w:r>
    </w:p>
    <w:p w:rsidR="0057431A" w:rsidRPr="00693598" w:rsidRDefault="00CA47CE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-ф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>ормировать навыки творческого применения полученных знаний  по анализу художественного текста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Обвинение следствия : хитрые и злобные супруги  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</w:rPr>
        <w:t>Терандье</w:t>
      </w:r>
      <w:proofErr w:type="spellEnd"/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намеренно  заставляют страдать 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</w:rPr>
        <w:t>Козетту</w:t>
      </w:r>
      <w:proofErr w:type="spellEnd"/>
      <w:r w:rsidRPr="0069359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27095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Обвинение и защита </w:t>
      </w:r>
      <w:r w:rsidR="00693598">
        <w:rPr>
          <w:rFonts w:ascii="Times New Roman" w:hAnsi="Times New Roman" w:cs="Times New Roman"/>
          <w:color w:val="auto"/>
          <w:sz w:val="28"/>
          <w:szCs w:val="28"/>
        </w:rPr>
        <w:t>строятся на материале   гл 2. «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Два законченных портрета» ,гл.3 «Жаворонок» романа Гюго «Отверженные».</w:t>
      </w:r>
    </w:p>
    <w:p w:rsidR="00827095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Предварительное домашнее задание группам.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УЭ1.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1.Гюго в самом начале главы дает внутреннюю и внешнюю характеристики супругам 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</w:rPr>
        <w:t>Терандье</w:t>
      </w:r>
      <w:proofErr w:type="spellEnd"/>
      <w:r w:rsidRPr="00693598">
        <w:rPr>
          <w:rFonts w:ascii="Times New Roman" w:hAnsi="Times New Roman" w:cs="Times New Roman"/>
          <w:color w:val="auto"/>
          <w:sz w:val="28"/>
          <w:szCs w:val="28"/>
        </w:rPr>
        <w:t>. Отметьте,</w:t>
      </w:r>
      <w:r w:rsidR="00827095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какие эпитеты, метафоры, сравнения использует автор, чтобы показать свое негативное отношение к этим персонажам.</w:t>
      </w:r>
    </w:p>
    <w:p w:rsidR="0057431A" w:rsidRPr="00693598" w:rsidRDefault="002002BB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2.Найдите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сходства между сказкой «Золушка» и отношением мадам </w:t>
      </w:r>
      <w:proofErr w:type="spellStart"/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>Терандье</w:t>
      </w:r>
      <w:proofErr w:type="spellEnd"/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к приёмной девочке.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3.Объясните, почему 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</w:rPr>
        <w:t>Козетту</w:t>
      </w:r>
      <w:proofErr w:type="spellEnd"/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назвали жаворонком.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УЭ2. На уроке.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.Представим, что супруги 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</w:rPr>
        <w:t>Терандье</w:t>
      </w:r>
      <w:proofErr w:type="spellEnd"/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попали в суд за свое жестокое отношение к малышке. Продумайте все детали этого суда и инсценируйте. Обвинения прокурора. Слово защиты. Выступление свидетелей, обвиняемых .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УЭ 3.Домашнее задание. Проанализировав материал урока , составьте таблицу, которая разграничивает понятия портрет и психологический портрет.  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608"/>
        <w:gridCol w:w="2152"/>
        <w:gridCol w:w="3211"/>
        <w:gridCol w:w="2884"/>
      </w:tblGrid>
      <w:tr w:rsidR="0057431A" w:rsidRPr="00693598" w:rsidTr="00693598">
        <w:trPr>
          <w:tblHeader/>
        </w:trPr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1A" w:rsidRPr="00693598" w:rsidRDefault="00D86471" w:rsidP="00693598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Герои</w:t>
            </w:r>
          </w:p>
        </w:tc>
        <w:tc>
          <w:tcPr>
            <w:tcW w:w="10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1A" w:rsidRPr="00693598" w:rsidRDefault="00D86471" w:rsidP="00693598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Портрет</w:t>
            </w:r>
          </w:p>
        </w:tc>
        <w:tc>
          <w:tcPr>
            <w:tcW w:w="1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1A" w:rsidRPr="00693598" w:rsidRDefault="00D86471" w:rsidP="00693598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Психологическое </w:t>
            </w:r>
            <w:r w:rsidR="00216D82"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состояние. Моральные</w:t>
            </w: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ценности</w:t>
            </w: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1A" w:rsidRPr="00693598" w:rsidRDefault="00D86471" w:rsidP="00693598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Отношение к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Козетте</w:t>
            </w:r>
            <w:proofErr w:type="spellEnd"/>
          </w:p>
        </w:tc>
      </w:tr>
      <w:tr w:rsidR="0057431A" w:rsidRPr="00693598" w:rsidTr="00693598">
        <w:trPr>
          <w:tblHeader/>
        </w:trPr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Терандье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(трактирщик)</w:t>
            </w:r>
          </w:p>
        </w:tc>
        <w:tc>
          <w:tcPr>
            <w:tcW w:w="10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Казался болезненным, тщедушный»; приятно-добродушное и простое выражение лица», холодный смех</w:t>
            </w:r>
          </w:p>
        </w:tc>
        <w:tc>
          <w:tcPr>
            <w:tcW w:w="1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Мошенник-философ, негодяй смешанной масти, скрытен, жаден, ленив, хитёр, «постоянно пылало горнило глубочайшей ненависти</w:t>
            </w: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Ходила зимой босая в лохмотьях</w:t>
            </w:r>
          </w:p>
        </w:tc>
      </w:tr>
      <w:tr w:rsidR="0057431A" w:rsidRPr="00693598" w:rsidTr="00693598">
        <w:trPr>
          <w:tblHeader/>
        </w:trPr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Терандье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(его жена)</w:t>
            </w:r>
          </w:p>
        </w:tc>
        <w:tc>
          <w:tcPr>
            <w:tcW w:w="10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«красное и свирепое лицо», горящие гневом глаза, «широкое лицо напоминало шумовку», росла борода; когда она молчала, изо рта её торчал зуб, всё дрожало от звука её голоса: стёкла, мебель, люди; «гора мяса»</w:t>
            </w:r>
          </w:p>
        </w:tc>
        <w:tc>
          <w:tcPr>
            <w:tcW w:w="1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Мастерски умела ругаться,  разговаривала как жандарм, пила, как извозчик,; была и грозой, и ясным днём, и злым духом трактира</w:t>
            </w: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Избивала и заставляла работать до полусмерти;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дрянь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«скотина», «щенок», «жаба»- так называла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Козетту</w:t>
            </w:r>
            <w:proofErr w:type="spellEnd"/>
          </w:p>
        </w:tc>
      </w:tr>
      <w:tr w:rsidR="0057431A" w:rsidRPr="00693598" w:rsidTr="00693598">
        <w:trPr>
          <w:tblHeader/>
        </w:trPr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Козетта</w:t>
            </w:r>
            <w:proofErr w:type="spellEnd"/>
          </w:p>
        </w:tc>
        <w:tc>
          <w:tcPr>
            <w:tcW w:w="10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Большие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голубые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глаза, ей было восемь  лет, но на вид можно было дать только шесть; одевали только в старые платья; худа, бледна</w:t>
            </w:r>
          </w:p>
        </w:tc>
        <w:tc>
          <w:tcPr>
            <w:tcW w:w="1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Терпение, смирение («бедный ребёнок всё терпел и молчал») 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«одолевали тяжкие думы»,  «сжавшееся в комок сердце»</w:t>
            </w: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«Мышонок В Услужении У Слона»; «испытывала двойной гнёт: её словно дробили мельничным жёрновом и терзали клещами»,; «харчевня была словно паутина, в которой билась и запутывалась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Козетта</w:t>
            </w:r>
            <w:proofErr w:type="spellEnd"/>
          </w:p>
        </w:tc>
      </w:tr>
    </w:tbl>
    <w:p w:rsidR="0057431A" w:rsidRPr="00693598" w:rsidRDefault="002002BB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Вывод: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7C15" w:rsidRPr="0069359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>роанализи</w:t>
      </w:r>
      <w:r>
        <w:rPr>
          <w:rFonts w:ascii="Times New Roman" w:hAnsi="Times New Roman" w:cs="Times New Roman"/>
          <w:color w:val="auto"/>
          <w:sz w:val="28"/>
          <w:szCs w:val="28"/>
        </w:rPr>
        <w:t>ровав психологические портреты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героев, можно утверждать, что «Супруги </w:t>
      </w:r>
      <w:proofErr w:type="spellStart"/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>Терандье</w:t>
      </w:r>
      <w:proofErr w:type="spellEnd"/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воплощают собой зло («их единодушие имело конечной целью зло»), а </w:t>
      </w:r>
      <w:proofErr w:type="spellStart"/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>Козетта</w:t>
      </w:r>
      <w:proofErr w:type="spellEnd"/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несчастна только потому, что  по воле судьбы оказалась у этих людей и вынуждена жить с ними. Рисуя ужасную картину жизни </w:t>
      </w:r>
      <w:proofErr w:type="spellStart"/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>Козетты</w:t>
      </w:r>
      <w:proofErr w:type="spellEnd"/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>харчевние</w:t>
      </w:r>
      <w:proofErr w:type="spellEnd"/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>Терандье</w:t>
      </w:r>
      <w:proofErr w:type="spellEnd"/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>, Гюго призывает людей быть человечными, не проходить мимо чужого горя, помнить о  «слезинке ребёнка».</w:t>
      </w:r>
    </w:p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В 7и 8 классах на уроках мы знакомимся с произведениями Ф.М.Достоевского «Мальчики» и романтическими рассказами А.М.Горького . Этот блок нашего модуля называется </w:t>
      </w:r>
      <w:r w:rsidRPr="00693598">
        <w:rPr>
          <w:rFonts w:ascii="Times New Roman" w:hAnsi="Times New Roman" w:cs="Times New Roman"/>
          <w:b/>
          <w:color w:val="auto"/>
          <w:sz w:val="28"/>
          <w:szCs w:val="28"/>
        </w:rPr>
        <w:t>«Ответственность общества за преступление личности ».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Этот блок объединяет  программные уроки и внеклассное чтение.</w:t>
      </w:r>
    </w:p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Блок</w:t>
      </w:r>
      <w:r w:rsidR="00CC7C15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№ 3 Литература 8</w:t>
      </w:r>
      <w:r w:rsidR="00CA47CE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класс.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338"/>
        <w:gridCol w:w="4358"/>
        <w:gridCol w:w="4159"/>
      </w:tblGrid>
      <w:tr w:rsidR="0057431A" w:rsidRPr="00693598" w:rsidTr="00693598">
        <w:trPr>
          <w:tblHeader/>
        </w:trPr>
        <w:tc>
          <w:tcPr>
            <w:tcW w:w="6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1A" w:rsidRPr="00693598" w:rsidRDefault="00D86471" w:rsidP="00693598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Номер учебного элемента</w:t>
            </w:r>
          </w:p>
        </w:tc>
        <w:tc>
          <w:tcPr>
            <w:tcW w:w="22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1A" w:rsidRPr="00693598" w:rsidRDefault="00D86471" w:rsidP="00693598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материал с указанием заданий</w:t>
            </w:r>
          </w:p>
        </w:tc>
        <w:tc>
          <w:tcPr>
            <w:tcW w:w="2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31A" w:rsidRPr="00693598" w:rsidRDefault="00D86471" w:rsidP="00693598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Руководство по усвоению учебного материала</w:t>
            </w:r>
          </w:p>
        </w:tc>
      </w:tr>
      <w:tr w:rsidR="0057431A" w:rsidRPr="00693598" w:rsidTr="00693598">
        <w:tc>
          <w:tcPr>
            <w:tcW w:w="6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УЭ-0</w:t>
            </w:r>
          </w:p>
        </w:tc>
        <w:tc>
          <w:tcPr>
            <w:tcW w:w="22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Интегрирующая цель: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результате работы над учебными элементами вы должны: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1)провести параллель между произведениями Достоевского и Горького</w:t>
            </w:r>
            <w:r w:rsidR="00676E7C"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 </w:t>
            </w: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увидеть негативное отношение общества к обездоленным, отверженным в этих произведениях ;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2) увидеть основные вопросы, поставленные автором перед обществом: спор о человеке и его месте в обществе, о сострадании и равнодушии, о добре и зле, о смирении </w:t>
            </w: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 протесте, о чувстве вины и искупления;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4) познакомиться с главными героями и определить их жизненную позицию.</w:t>
            </w:r>
          </w:p>
        </w:tc>
        <w:tc>
          <w:tcPr>
            <w:tcW w:w="2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CC7C15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Обсуждение в  классе </w:t>
            </w:r>
          </w:p>
        </w:tc>
      </w:tr>
      <w:tr w:rsidR="0057431A" w:rsidRPr="00693598" w:rsidTr="00693598">
        <w:trPr>
          <w:trHeight w:val="4469"/>
        </w:trPr>
        <w:tc>
          <w:tcPr>
            <w:tcW w:w="6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УЭ-1</w:t>
            </w:r>
          </w:p>
        </w:tc>
        <w:tc>
          <w:tcPr>
            <w:tcW w:w="22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ц</w:t>
            </w:r>
            <w:r w:rsidR="00D86471" w:rsidRPr="0069359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ель: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Систематизируя знания, подготовиться к восприятию новой темы.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Задание № 1:</w:t>
            </w: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Решить тесты и обосновать свои ответы: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1) В центре романтического произведения всегда стоит сильная,</w:t>
            </w: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исключительная личность, противостоящая обществу, его законам и морально-нравственным нормам. Какие из произведений , изученных ранее,   не соответствует этому положению? Почему?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«Мцыри» М.Ю.Лермонтов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«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Челкаш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»А.М.Горький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«Мальчик у Христа на елке» Ф.М.Достоевский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«Ангелочек»Л.Андреев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2) Перед вами основные черты, свойственные романтизму и реализму. Попытайтесь разграничить их.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крайняя неудовлетворенность действительностью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Ясное и трезвое понимание действительности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прекрасный и величественный мир природы</w:t>
            </w:r>
          </w:p>
          <w:p w:rsidR="0057431A" w:rsidRPr="00693598" w:rsidRDefault="00D86471" w:rsidP="00693598">
            <w:pPr>
              <w:pStyle w:val="a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герои всегда  изгнанники, странники. </w:t>
            </w:r>
          </w:p>
          <w:p w:rsidR="0057431A" w:rsidRPr="00693598" w:rsidRDefault="00D86471" w:rsidP="00693598">
            <w:pPr>
              <w:pStyle w:val="a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правдивое воспроизведение действительности в её типических чертах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Задание № 2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Вспомните отрывок «Мальчики» из романа Достоевского «Братья Карамазовы» и выполните задания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Коля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Красоткин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рассказывает Алёше Карамазову об Илюше Снегирёве.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Коля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Красоткин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решил заступиться за Илюшу, когда увидел, как ребята унижают мальчишку в том числе и за его внешний вид: «платьишко скверное, штанишки наверх лезут, а сапоги кашу просят». Вспомните и опишите бедственное положение семьи </w:t>
            </w: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Снегирёвых.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Несмотря на ужасающую картину страданий в этой семье, Илюша Снегирёв обладает чувством собственного достоинства. Мы помним, как Илюша защищал своего отца. Но Коля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Красоткин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отмечает противоречия в характере своего подопечного. Найдите их. Чем они вызваны?</w:t>
            </w:r>
          </w:p>
          <w:p w:rsidR="00676E7C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.Из предложенных ниже слов и словосочетаний выберите общие черты  психологического портрета Илюши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Снегиреваиз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произведения Достоевского и Леньки из произведения  </w:t>
            </w:r>
            <w:r w:rsidR="00676E7C"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Горького.</w:t>
            </w:r>
          </w:p>
          <w:p w:rsidR="0057431A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  <w:r w:rsidR="00D86471"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Коля </w:t>
            </w:r>
            <w:proofErr w:type="spellStart"/>
            <w:r w:rsidR="00D86471"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Красоткин</w:t>
            </w:r>
            <w:proofErr w:type="spellEnd"/>
            <w:r w:rsidR="00D86471"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рассказывает Алёше Карамазову об Илюше Снегирёве.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4.1. Коля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Красоткин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решил заступиться за Илюшу, когда увидел, как ребята унижают мальчишку в том числе и за его внешний вид: «платьишко скверное, штанишки наверх лезут, а сапоги кашу просят». Вспомните и опишите бедственное положение семьи Снегирёвых.</w:t>
            </w:r>
          </w:p>
          <w:p w:rsidR="00676E7C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4.2. Несмотря на ужасающую картину страданий в этой семье, Илюша Снегирёв обладает чувством собственного достоинства. Мы помним, как Илюша защищал своего отца. Но Коля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Красоткин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отмечает противоречия в характере своего подопечного. Найдите их. Чем они вызваны?</w:t>
            </w:r>
          </w:p>
          <w:p w:rsidR="0057431A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86471"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-гордый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-самолюбивый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-смелый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-страдающий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-способный к состраданию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-решительный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добрый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-жестокий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-равнодушный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-раздражительный</w:t>
            </w:r>
          </w:p>
          <w:p w:rsidR="0057431A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  <w:r w:rsidR="00D86471"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Создайте кластер .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Оценить свою работу по пятибалльной шкале.</w:t>
            </w:r>
          </w:p>
        </w:tc>
        <w:tc>
          <w:tcPr>
            <w:tcW w:w="2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741448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в парах</w:t>
            </w: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02BB" w:rsidRDefault="002002BB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02BB" w:rsidRDefault="002002BB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02BB" w:rsidRDefault="002002BB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02BB" w:rsidRDefault="002002BB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02BB" w:rsidRDefault="002002BB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02BB" w:rsidRDefault="002002BB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02BB" w:rsidRDefault="002002BB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02BB" w:rsidRPr="00693598" w:rsidRDefault="002002BB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741448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индивидуально</w:t>
            </w: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741448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группе </w:t>
            </w: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741448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В группе </w:t>
            </w:r>
            <w:r w:rsidR="00676E7C"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7431A" w:rsidRPr="00693598" w:rsidTr="00693598">
        <w:trPr>
          <w:trHeight w:val="2708"/>
        </w:trPr>
        <w:tc>
          <w:tcPr>
            <w:tcW w:w="6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УЭ-2</w:t>
            </w:r>
          </w:p>
        </w:tc>
        <w:tc>
          <w:tcPr>
            <w:tcW w:w="22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Цель: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Познакомиться с темой урока: «Ответственность общества за преступление личности»по рассказу Горького «Дед Архип и Ленька»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Задание№1.Портрет героев.                                                                                 1.Опишите состояние героев перед приходом в станицу. Сравните. Кто ,</w:t>
            </w:r>
            <w:r w:rsidR="00216D82"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по-вашему, более</w:t>
            </w: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несчастлив?</w:t>
            </w:r>
          </w:p>
          <w:p w:rsidR="0057431A" w:rsidRPr="00693598" w:rsidRDefault="0057431A" w:rsidP="00693598">
            <w:pPr>
              <w:pStyle w:val="c8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D86471" w:rsidP="00693598">
            <w:pPr>
              <w:pStyle w:val="a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2.Обратите внимание в описании внешности деда и Леньки на цветовые эпитеты и сравнения. Сравните с описанием внешности казаков на пароме.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Прокомментируйте,в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чем,по-вашему,смысл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этой антитезы.</w:t>
            </w:r>
          </w:p>
          <w:p w:rsidR="0057431A" w:rsidRPr="00693598" w:rsidRDefault="00D86471" w:rsidP="00693598">
            <w:pPr>
              <w:pStyle w:val="a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Задание №2.Анализ эпизодов.</w:t>
            </w:r>
          </w:p>
          <w:p w:rsidR="0057431A" w:rsidRPr="00693598" w:rsidRDefault="00D86471" w:rsidP="00693598">
            <w:pPr>
              <w:pStyle w:val="a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1.Горький пишет про деда: «Он чувствовал, что скоро умрёт».Найдите доказательства плохого самочувствия старика</w:t>
            </w:r>
          </w:p>
          <w:p w:rsidR="0057431A" w:rsidRPr="00693598" w:rsidRDefault="00D86471" w:rsidP="00693598">
            <w:pPr>
              <w:pStyle w:val="a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2.Прокомментируйте отрывок :</w:t>
            </w:r>
          </w:p>
          <w:p w:rsidR="0057431A" w:rsidRPr="00693598" w:rsidRDefault="00D86471" w:rsidP="00693598">
            <w:pPr>
              <w:pStyle w:val="a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Рази ты думаешь, человеком считают нищего-то? Никто! Десять лет по миру хожу — знаю. Кусок-то хлеба в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тыщу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рублей ценят. Подаст да и думает, что уж ему сейчас же райские двери отворят! Ты думаешь, подают зачем больше? Чтобы совесть свою успокоить; вот зачем, друг, а не из жалости! Ткнёт тебе кусок, ну, ему и не стыдно самому-то есть. Сытый человек — зверь. И никогда он не жалеет голодного. Враги друг другу — сытый и голодный, веки вечные они сучком в глазу друг у друга будут. Потому и невозможно им жалеть и понимать друг друга...</w:t>
            </w:r>
          </w:p>
          <w:p w:rsidR="0057431A" w:rsidRPr="00693598" w:rsidRDefault="00D86471" w:rsidP="00693598">
            <w:pPr>
              <w:pStyle w:val="a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а)Согласны ли вы с высказыванием деда?</w:t>
            </w:r>
          </w:p>
          <w:p w:rsidR="0057431A" w:rsidRPr="00693598" w:rsidRDefault="00D86471" w:rsidP="00693598">
            <w:pPr>
              <w:pStyle w:val="a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б)Найдите слова, из которых видно, что нищих не любили?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в)Испытывали ли окружающие жалость к нищим? </w:t>
            </w:r>
          </w:p>
          <w:p w:rsidR="0057431A" w:rsidRPr="00693598" w:rsidRDefault="00D86471" w:rsidP="00693598">
            <w:pPr>
              <w:pStyle w:val="a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г)А почему они все-таки подавали?</w:t>
            </w:r>
          </w:p>
          <w:p w:rsidR="0057431A" w:rsidRPr="00693598" w:rsidRDefault="00D86471" w:rsidP="00693598">
            <w:pPr>
              <w:pStyle w:val="a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Задание №3.Чувство вины как психологическое состояние героев.</w:t>
            </w:r>
          </w:p>
          <w:p w:rsidR="0057431A" w:rsidRPr="00693598" w:rsidRDefault="00D86471" w:rsidP="00693598">
            <w:pPr>
              <w:pStyle w:val="a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1.Докажите или опровергните </w:t>
            </w: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утверждение, что Ленька стыдится деда.</w:t>
            </w:r>
          </w:p>
          <w:p w:rsidR="0057431A" w:rsidRPr="00693598" w:rsidRDefault="00D86471" w:rsidP="00693598">
            <w:pPr>
              <w:pStyle w:val="a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2.Аргументируйте- пейзаж в рассказе помогает или мешает понять состояние героев, когда Ленька называет деда вором</w:t>
            </w:r>
          </w:p>
          <w:p w:rsidR="0057431A" w:rsidRPr="00693598" w:rsidRDefault="00D86471" w:rsidP="00693598">
            <w:pPr>
              <w:pStyle w:val="a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3.Выскажите свое мнение: виноват ли Ленька в смерти деда?</w:t>
            </w:r>
          </w:p>
          <w:p w:rsidR="0057431A" w:rsidRPr="00693598" w:rsidRDefault="00D86471" w:rsidP="00693598">
            <w:pPr>
              <w:pStyle w:val="a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4.Как вы считаете: смерть Леньки наказание-избавление-случайность?</w:t>
            </w:r>
          </w:p>
        </w:tc>
        <w:tc>
          <w:tcPr>
            <w:tcW w:w="2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Самостоятельно.</w:t>
            </w: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Самостоятельно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Обсудите с классом</w:t>
            </w: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Ваша оценка.</w:t>
            </w:r>
          </w:p>
        </w:tc>
      </w:tr>
      <w:tr w:rsidR="0057431A" w:rsidRPr="00693598" w:rsidTr="00693598">
        <w:tc>
          <w:tcPr>
            <w:tcW w:w="6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УЭ-3</w:t>
            </w:r>
          </w:p>
        </w:tc>
        <w:tc>
          <w:tcPr>
            <w:tcW w:w="22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Цель:</w:t>
            </w:r>
            <w:r w:rsidR="00741448" w:rsidRPr="0069359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 xml:space="preserve"> </w:t>
            </w:r>
            <w:r w:rsidRPr="0069359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закрепить навыки сопоставительного анализа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Задание № 1.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Используя знания ранее изученных произведений </w:t>
            </w:r>
            <w:r w:rsidR="00216D82"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модуля, составьте</w:t>
            </w: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шкалу: кто из героев наиболее пострадал от бездушия общества (по возрастающей)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Герой рассказа Достоевского «Мальчик у Христа на ёлке»; Сашка из рассказа Л.Андреева «Ангелочек»; 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Козетта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 произведения Гюго; Илюша Снегирёв из произведения Достоевского «Мальчики»; Ленька из рассказа Горького.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Оцени свой ответ по пятибалльной шкале</w:t>
            </w:r>
          </w:p>
        </w:tc>
        <w:tc>
          <w:tcPr>
            <w:tcW w:w="2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Ориентироваться самостоятельно</w:t>
            </w:r>
          </w:p>
          <w:p w:rsidR="0057431A" w:rsidRPr="00693598" w:rsidRDefault="0057431A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Самостоятельно</w:t>
            </w:r>
          </w:p>
          <w:p w:rsidR="0057431A" w:rsidRPr="00693598" w:rsidRDefault="00D86471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Ваша оценка</w:t>
            </w:r>
          </w:p>
        </w:tc>
      </w:tr>
      <w:tr w:rsidR="00E305AC" w:rsidRPr="00693598" w:rsidTr="00693598">
        <w:tc>
          <w:tcPr>
            <w:tcW w:w="6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УЭ - 8</w:t>
            </w:r>
          </w:p>
        </w:tc>
        <w:tc>
          <w:tcPr>
            <w:tcW w:w="22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Подведение итога урока:</w:t>
            </w:r>
          </w:p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прочитайте цель урока</w:t>
            </w:r>
          </w:p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достигли ли вы цели урока?</w:t>
            </w:r>
          </w:p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какие затруднения вы испытывали на уроке?</w:t>
            </w:r>
          </w:p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оцените свою работу на уроке на «отлично», «хорошо», «удовлетворительно».</w:t>
            </w:r>
          </w:p>
        </w:tc>
        <w:tc>
          <w:tcPr>
            <w:tcW w:w="2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6E7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Обсуждение в классе</w:t>
            </w:r>
          </w:p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Ваша оценка</w:t>
            </w:r>
          </w:p>
        </w:tc>
      </w:tr>
      <w:tr w:rsidR="00E305AC" w:rsidRPr="00693598" w:rsidTr="00693598">
        <w:tc>
          <w:tcPr>
            <w:tcW w:w="6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Домашнее задание:</w:t>
            </w:r>
          </w:p>
          <w:p w:rsidR="00E305AC" w:rsidRPr="00693598" w:rsidRDefault="00E305A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Составьте страничку в контакте о любом литературном герое модуля.</w:t>
            </w:r>
          </w:p>
        </w:tc>
        <w:tc>
          <w:tcPr>
            <w:tcW w:w="2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5AC" w:rsidRPr="00693598" w:rsidRDefault="00676E7C" w:rsidP="00693598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индивидуально</w:t>
            </w:r>
          </w:p>
        </w:tc>
      </w:tr>
    </w:tbl>
    <w:p w:rsidR="0057431A" w:rsidRPr="00693598" w:rsidRDefault="002002BB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9 классе  к блоку модуля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« Тип маленького человека. Социальные и нравственные аспекты в прозе Достоевского » обращаемся после изучения программного произведения Ф.М.Достоевского. На уроках внеклассного чтения в блоке «» рассмотрим первый роман великого писателя «Бедные люди». Само</w:t>
      </w:r>
      <w:r w:rsidR="00D6761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название романа обозначает основную проблему, которая в модуле будет рассмотрена с социальной и нравственной позиции. Это последнее произведение в модуле перед изучением в 10 классе романа «Преступление и наказание» и нам важно провести параллели и с ранее изученными текстами и сделать первые шаги в изучении глубоких философских проблем ,обозначенных  Достоевским. Точкой отсчета в модуле 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lastRenderedPageBreak/>
        <w:t>является понятие маленького человека, которое при детальном изучении трансформируется в понятие бедные люди.</w:t>
      </w:r>
    </w:p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Предварительное домашнее задание — составить словарик следующих понятий: маленький человек, бедные люди.</w:t>
      </w:r>
    </w:p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На первом </w:t>
      </w:r>
      <w:r w:rsidR="002002BB">
        <w:rPr>
          <w:rFonts w:ascii="Times New Roman" w:hAnsi="Times New Roman" w:cs="Times New Roman"/>
          <w:color w:val="auto"/>
          <w:sz w:val="28"/>
          <w:szCs w:val="28"/>
        </w:rPr>
        <w:t>этапе урока предлагаем ученикам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вспомнить ранее изученный материал и решить тест на соответствие.</w:t>
      </w:r>
    </w:p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УЭ1.Тестовое задание: вашему вниманию предлагаются художественные детали из произведений модуля. Определите по художественной детали литературного героя и литературное произведение.</w:t>
      </w:r>
    </w:p>
    <w:tbl>
      <w:tblPr>
        <w:tblW w:w="5017" w:type="pct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652"/>
        <w:gridCol w:w="2552"/>
        <w:gridCol w:w="3685"/>
      </w:tblGrid>
      <w:tr w:rsidR="0057431A" w:rsidRPr="00693598" w:rsidTr="00693598">
        <w:tc>
          <w:tcPr>
            <w:tcW w:w="184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Мышонок В Услужении У Слона</w:t>
            </w:r>
          </w:p>
        </w:tc>
        <w:tc>
          <w:tcPr>
            <w:tcW w:w="129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</w:t>
            </w:r>
          </w:p>
        </w:tc>
        <w:tc>
          <w:tcPr>
            <w:tcW w:w="186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Горький «Дед Архип и Ленька»</w:t>
            </w:r>
          </w:p>
        </w:tc>
      </w:tr>
      <w:tr w:rsidR="0057431A" w:rsidRPr="00693598" w:rsidTr="00693598">
        <w:tc>
          <w:tcPr>
            <w:tcW w:w="1846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чужой среди миленьких деток</w:t>
            </w:r>
          </w:p>
        </w:tc>
        <w:tc>
          <w:tcPr>
            <w:tcW w:w="129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Илюша Снегирев</w:t>
            </w:r>
          </w:p>
        </w:tc>
        <w:tc>
          <w:tcPr>
            <w:tcW w:w="186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Гюго «</w:t>
            </w:r>
            <w:proofErr w:type="spellStart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Козетта</w:t>
            </w:r>
            <w:proofErr w:type="spellEnd"/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из романа «Отверженные»</w:t>
            </w:r>
          </w:p>
        </w:tc>
      </w:tr>
      <w:tr w:rsidR="0057431A" w:rsidRPr="00693598" w:rsidTr="00693598">
        <w:tc>
          <w:tcPr>
            <w:tcW w:w="1846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платьишко скверное, штанишки наверх лезут, а сапоги кашу просят</w:t>
            </w:r>
          </w:p>
        </w:tc>
        <w:tc>
          <w:tcPr>
            <w:tcW w:w="129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3.Сашка</w:t>
            </w:r>
          </w:p>
        </w:tc>
        <w:tc>
          <w:tcPr>
            <w:tcW w:w="186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Достоевский « Мальчик у Христа на елке»</w:t>
            </w:r>
          </w:p>
        </w:tc>
      </w:tr>
      <w:tr w:rsidR="0057431A" w:rsidRPr="00693598" w:rsidTr="00693598">
        <w:tc>
          <w:tcPr>
            <w:tcW w:w="1846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4.В страшный мороз он был одет почти по-летнему, но шея у него была обвязана каким-то старьем, -- значит его все же кто-то снаряжал, посылая. Он ходил "с ручкой"...</w:t>
            </w:r>
          </w:p>
        </w:tc>
        <w:tc>
          <w:tcPr>
            <w:tcW w:w="129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Ленька</w:t>
            </w:r>
          </w:p>
        </w:tc>
        <w:tc>
          <w:tcPr>
            <w:tcW w:w="186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4.Андреев «Ангелочек»</w:t>
            </w:r>
          </w:p>
        </w:tc>
      </w:tr>
      <w:tr w:rsidR="0057431A" w:rsidRPr="00693598" w:rsidTr="00693598">
        <w:tc>
          <w:tcPr>
            <w:tcW w:w="1846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5.И хил ты, негодный к работе</w:t>
            </w:r>
          </w:p>
        </w:tc>
        <w:tc>
          <w:tcPr>
            <w:tcW w:w="129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Акакий Акакиевич </w:t>
            </w:r>
          </w:p>
        </w:tc>
        <w:tc>
          <w:tcPr>
            <w:tcW w:w="186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Гоголь «Шинель»</w:t>
            </w:r>
          </w:p>
        </w:tc>
      </w:tr>
      <w:tr w:rsidR="0057431A" w:rsidRPr="00693598" w:rsidTr="00693598">
        <w:tc>
          <w:tcPr>
            <w:tcW w:w="1846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6.сыпали на голову ему бумажки, называя это снегом</w:t>
            </w:r>
          </w:p>
        </w:tc>
        <w:tc>
          <w:tcPr>
            <w:tcW w:w="129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6.Козетта</w:t>
            </w:r>
          </w:p>
        </w:tc>
        <w:tc>
          <w:tcPr>
            <w:tcW w:w="186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693598" w:rsidRDefault="00D86471" w:rsidP="006935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35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6.Достоевский «Мальчики» из романа «Братья Карамазовы»</w:t>
            </w:r>
          </w:p>
        </w:tc>
      </w:tr>
    </w:tbl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УЭ</w:t>
      </w:r>
      <w:r w:rsidR="00D6761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2. Далее предлагаем используя материал домашнего задания 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</w:rPr>
        <w:t>аргументированно</w:t>
      </w:r>
      <w:proofErr w:type="spellEnd"/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ответить на вопрос можно ли героев изученных произведений отнести к категории бедных людей При ответе просим использовать все лексические значения понятия «бедные люди».</w:t>
      </w:r>
    </w:p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УЭ3. Анализ текста романа Достоевского «Бедные люди».Цель- выявить художественные детали которые помогают выделить социальные и нравственные аспекты . Основными средствами художественной выразительности в романе считаем следующие: описание интерьера ;круг чтения героя ;особенности речи; денежные отношения </w:t>
      </w:r>
      <w:r w:rsidR="00216D82" w:rsidRPr="00693598">
        <w:rPr>
          <w:rFonts w:ascii="Times New Roman" w:hAnsi="Times New Roman" w:cs="Times New Roman"/>
          <w:color w:val="auto"/>
          <w:sz w:val="28"/>
          <w:szCs w:val="28"/>
        </w:rPr>
        <w:t>героя. Класс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работает по группам. Учащиеся должны распределить эти художественные д</w:t>
      </w:r>
      <w:r w:rsidR="002002BB">
        <w:rPr>
          <w:rFonts w:ascii="Times New Roman" w:hAnsi="Times New Roman" w:cs="Times New Roman"/>
          <w:color w:val="auto"/>
          <w:sz w:val="28"/>
          <w:szCs w:val="28"/>
        </w:rPr>
        <w:t>етали на две группы: социальный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и нравственный </w:t>
      </w:r>
      <w:r w:rsidR="00216D82" w:rsidRPr="00693598">
        <w:rPr>
          <w:rFonts w:ascii="Times New Roman" w:hAnsi="Times New Roman" w:cs="Times New Roman"/>
          <w:color w:val="auto"/>
          <w:sz w:val="28"/>
          <w:szCs w:val="28"/>
        </w:rPr>
        <w:t>аспекты. Мы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должны </w:t>
      </w:r>
      <w:r w:rsidR="00216D82" w:rsidRPr="00693598">
        <w:rPr>
          <w:rFonts w:ascii="Times New Roman" w:hAnsi="Times New Roman" w:cs="Times New Roman"/>
          <w:color w:val="auto"/>
          <w:sz w:val="28"/>
          <w:szCs w:val="28"/>
        </w:rPr>
        <w:t>выяснить, насколько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эти два аспекта взаимосвязаны.</w:t>
      </w:r>
    </w:p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УЭ4. Следующий этап урока поможет сделать акцент не только на понимании художественного  текста, но и на современной трактовке понятия «бедные люди» в 9 классе. А также поможет сориентироваться в дальнейшем  на изучении ключевых проблем творчества </w:t>
      </w:r>
      <w:r w:rsidR="00216D82" w:rsidRPr="00693598">
        <w:rPr>
          <w:rFonts w:ascii="Times New Roman" w:hAnsi="Times New Roman" w:cs="Times New Roman"/>
          <w:color w:val="auto"/>
          <w:sz w:val="28"/>
          <w:szCs w:val="28"/>
        </w:rPr>
        <w:t>Достоевского</w:t>
      </w:r>
    </w:p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Проблемный вопрос: «Бедный человек»- преступник или жертва? Данный вопрос обсуждается в свободной дискуссии. Заканчиваем диспут выходом на обсуждение следующих вопросов:</w:t>
      </w:r>
    </w:p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1.Вспомните. Как относились к состоянию загнанности/.забитости герои ранее изученных произведений.</w:t>
      </w:r>
    </w:p>
    <w:p w:rsidR="0057431A" w:rsidRPr="00693598" w:rsidRDefault="00D86471" w:rsidP="00693598">
      <w:pPr>
        <w:pStyle w:val="a0"/>
        <w:numPr>
          <w:ilvl w:val="0"/>
          <w:numId w:val="5"/>
        </w:numPr>
        <w:tabs>
          <w:tab w:val="left" w:pos="117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lastRenderedPageBreak/>
        <w:t>Главный герой романа Достоевского «Преступление и наказание» пытается найти ответы на больные вопросы. Как бы вы ответили на них?</w:t>
      </w:r>
    </w:p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а) можно ли пойти на преступление ради счастья своих близких?</w:t>
      </w:r>
    </w:p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б)можно ли переступить через одного ради счастья многих?</w:t>
      </w:r>
    </w:p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в) Раскольников считал/ что все человечество делится на два разряда: «власть имеющие» и « твари дрожащие» Можете ли вы согласиться с этим утверждением литературного героя?</w:t>
      </w:r>
    </w:p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УЭ5. Подведение итогов урока. Домашнее задание.</w:t>
      </w:r>
    </w:p>
    <w:p w:rsidR="0057431A" w:rsidRPr="00693598" w:rsidRDefault="00D86471" w:rsidP="00693598">
      <w:pPr>
        <w:pStyle w:val="a0"/>
        <w:numPr>
          <w:ilvl w:val="0"/>
          <w:numId w:val="5"/>
        </w:numPr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Подведение итога урока: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– прочитайте цель урока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-достигнута ли цель урока?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– какие затруднения вы испытывали на уроке?</w:t>
      </w:r>
    </w:p>
    <w:p w:rsidR="0057431A" w:rsidRPr="00693598" w:rsidRDefault="00D86471" w:rsidP="00693598">
      <w:pPr>
        <w:pStyle w:val="a0"/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– оцените свою работу на уроке на «отлично», «хорошо», «удовлетворительно».</w:t>
      </w:r>
    </w:p>
    <w:p w:rsidR="0057431A" w:rsidRPr="00693598" w:rsidRDefault="00D86471" w:rsidP="00693598">
      <w:pPr>
        <w:pStyle w:val="a0"/>
        <w:tabs>
          <w:tab w:val="left" w:pos="1170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Домашнее задание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Для закрепления материала этого блока модуля предлагаем  выполнить одно из заданий ( по выбору учащегося):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1 вариант- Герои романа «Бедные люди»- преступники или жертвы? Приведите по 5 аргументов в пользу каждой из предложенных позиций. Какая из позиций вам особенно близка. Свой ответ </w:t>
      </w:r>
      <w:r w:rsidR="001A51CE" w:rsidRPr="00693598">
        <w:rPr>
          <w:rFonts w:ascii="Times New Roman" w:hAnsi="Times New Roman" w:cs="Times New Roman"/>
          <w:color w:val="auto"/>
          <w:sz w:val="28"/>
          <w:szCs w:val="28"/>
        </w:rPr>
        <w:t>аргументируйте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2 вариант. Напишите эссе в стиле романа : Возможен ли другой финал истории Макара Девушкина?</w:t>
      </w:r>
    </w:p>
    <w:p w:rsidR="001A51CE" w:rsidRPr="00693598" w:rsidRDefault="00A1504B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В 10 классе к модулю приступаем сразу после изучения романа Ф.М.Достоевского «Прес</w:t>
      </w:r>
      <w:r w:rsidR="001A51CE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тупление и наказание». Для внеклассного чтения предлагаем рассказ нашего современника Олега Павлова «Конец века». </w:t>
      </w:r>
      <w:r w:rsidR="002D2942" w:rsidRPr="00693598">
        <w:rPr>
          <w:rFonts w:ascii="Times New Roman" w:hAnsi="Times New Roman" w:cs="Times New Roman"/>
          <w:color w:val="auto"/>
          <w:sz w:val="28"/>
          <w:szCs w:val="28"/>
        </w:rPr>
        <w:t>С одной стороны, в</w:t>
      </w:r>
      <w:r w:rsidR="001A51CE" w:rsidRPr="00693598">
        <w:rPr>
          <w:rFonts w:ascii="Times New Roman" w:hAnsi="Times New Roman" w:cs="Times New Roman"/>
          <w:color w:val="auto"/>
          <w:sz w:val="28"/>
          <w:szCs w:val="28"/>
        </w:rPr>
        <w:t>ажно показать нер</w:t>
      </w:r>
      <w:r w:rsidR="002D2942" w:rsidRPr="00693598">
        <w:rPr>
          <w:rFonts w:ascii="Times New Roman" w:hAnsi="Times New Roman" w:cs="Times New Roman"/>
          <w:color w:val="auto"/>
          <w:sz w:val="28"/>
          <w:szCs w:val="28"/>
        </w:rPr>
        <w:t>азрывные традиции русской прозы, с другой -</w:t>
      </w:r>
      <w:r w:rsidR="00D6761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2942" w:rsidRPr="00693598">
        <w:rPr>
          <w:rFonts w:ascii="Times New Roman" w:hAnsi="Times New Roman" w:cs="Times New Roman"/>
          <w:color w:val="auto"/>
          <w:sz w:val="28"/>
          <w:szCs w:val="28"/>
        </w:rPr>
        <w:t>появляется возможность реализовать себя как читателя, умеющего понимать и ценить с художественной, общечеловеческой точки зрения русских писателей вообще.</w:t>
      </w:r>
    </w:p>
    <w:p w:rsidR="00A1504B" w:rsidRPr="00693598" w:rsidRDefault="00A1504B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sz w:val="28"/>
          <w:szCs w:val="28"/>
        </w:rPr>
        <w:t xml:space="preserve">Форма урока - </w:t>
      </w:r>
      <w:proofErr w:type="spellStart"/>
      <w:r w:rsidRPr="00693598"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 w:rsidRPr="00693598">
        <w:rPr>
          <w:rFonts w:ascii="Times New Roman" w:hAnsi="Times New Roman" w:cs="Times New Roman"/>
          <w:sz w:val="28"/>
          <w:szCs w:val="28"/>
        </w:rPr>
        <w:t>, выявляющий читательское восприятие рассказа после предварительного домашнего прочтения.</w:t>
      </w:r>
    </w:p>
    <w:p w:rsidR="00A1504B" w:rsidRPr="00693598" w:rsidRDefault="00A1504B" w:rsidP="00693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598">
        <w:rPr>
          <w:rFonts w:ascii="Times New Roman" w:hAnsi="Times New Roman" w:cs="Times New Roman"/>
          <w:sz w:val="28"/>
          <w:szCs w:val="28"/>
        </w:rPr>
        <w:t>Цели:</w:t>
      </w:r>
    </w:p>
    <w:p w:rsidR="00A1504B" w:rsidRPr="00693598" w:rsidRDefault="00A1504B" w:rsidP="00693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598">
        <w:rPr>
          <w:rFonts w:ascii="Times New Roman" w:hAnsi="Times New Roman" w:cs="Times New Roman"/>
          <w:sz w:val="28"/>
          <w:szCs w:val="28"/>
        </w:rPr>
        <w:t>-</w:t>
      </w:r>
      <w:r w:rsidR="001A51CE" w:rsidRPr="00693598">
        <w:rPr>
          <w:rFonts w:ascii="Times New Roman" w:hAnsi="Times New Roman" w:cs="Times New Roman"/>
          <w:sz w:val="28"/>
          <w:szCs w:val="28"/>
        </w:rPr>
        <w:t>отработат</w:t>
      </w:r>
      <w:r w:rsidRPr="00693598">
        <w:rPr>
          <w:rFonts w:ascii="Times New Roman" w:hAnsi="Times New Roman" w:cs="Times New Roman"/>
          <w:sz w:val="28"/>
          <w:szCs w:val="28"/>
        </w:rPr>
        <w:t>ь навыки и умения литературоведческого анализа текста;</w:t>
      </w:r>
    </w:p>
    <w:p w:rsidR="00A1504B" w:rsidRPr="00693598" w:rsidRDefault="00A1504B" w:rsidP="00693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598">
        <w:rPr>
          <w:rFonts w:ascii="Times New Roman" w:hAnsi="Times New Roman" w:cs="Times New Roman"/>
          <w:sz w:val="28"/>
          <w:szCs w:val="28"/>
        </w:rPr>
        <w:t>-вызвать переживание и осмысление прочитанного в ходе осуждения, опираясь на актуальные модели вопросов и заданий;</w:t>
      </w:r>
    </w:p>
    <w:p w:rsidR="00A1504B" w:rsidRPr="00693598" w:rsidRDefault="00A1504B" w:rsidP="00693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598">
        <w:rPr>
          <w:rFonts w:ascii="Times New Roman" w:hAnsi="Times New Roman" w:cs="Times New Roman"/>
          <w:sz w:val="28"/>
          <w:szCs w:val="28"/>
        </w:rPr>
        <w:t>-познакомить учащихся с современной прозой и нравственными проблемами, которые в ней поднимаются.</w:t>
      </w:r>
    </w:p>
    <w:p w:rsidR="00A1504B" w:rsidRPr="00693598" w:rsidRDefault="00A1504B" w:rsidP="00693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598">
        <w:rPr>
          <w:rFonts w:ascii="Times New Roman" w:hAnsi="Times New Roman" w:cs="Times New Roman"/>
          <w:sz w:val="28"/>
          <w:szCs w:val="28"/>
        </w:rPr>
        <w:t xml:space="preserve">Изучение рассказа Олега Павлова «Конец века», который пронизан экзистенциальным мироощущением писателя (показ жизни героев как непрерываемой цепи испытаний, изображение «ужасов бытия», отчуждения и одиночества человека в современном мире),идет через актуальные модели вопросов и заданий. Вопросы и задания направляют учащихся на путь исследования и микроскопического чтения художественного произведения, они имеют обучающий характер в большей степени, чем контролирующий. Например: повествовательный строй прозы Олега Павлова отличает лаконизм, </w:t>
      </w:r>
      <w:r w:rsidRPr="00693598">
        <w:rPr>
          <w:rFonts w:ascii="Times New Roman" w:hAnsi="Times New Roman" w:cs="Times New Roman"/>
          <w:sz w:val="28"/>
          <w:szCs w:val="28"/>
        </w:rPr>
        <w:lastRenderedPageBreak/>
        <w:t>умение охватить одним-двумя штрихами сущность образа. Найдите описание внешности главного героя. Обратите внимание на звук и запах, характеризующие бомжа. Аргументируйте, почему именно эти детали так важны в характере этого персонажа.</w:t>
      </w:r>
    </w:p>
    <w:p w:rsidR="00A1504B" w:rsidRPr="00693598" w:rsidRDefault="00A1504B" w:rsidP="00693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598">
        <w:rPr>
          <w:rFonts w:ascii="Times New Roman" w:hAnsi="Times New Roman" w:cs="Times New Roman"/>
          <w:sz w:val="28"/>
          <w:szCs w:val="28"/>
        </w:rPr>
        <w:t>Учащиеся на уроке выступают в роли исследователей не только героев рассказа Олега Павлова, но и собственной души, собственных мотивов и поступков.</w:t>
      </w:r>
    </w:p>
    <w:p w:rsidR="00A1504B" w:rsidRPr="00693598" w:rsidRDefault="00A1504B" w:rsidP="00693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598">
        <w:rPr>
          <w:rFonts w:ascii="Times New Roman" w:hAnsi="Times New Roman" w:cs="Times New Roman"/>
          <w:sz w:val="28"/>
          <w:szCs w:val="28"/>
        </w:rPr>
        <w:t>В ходе урока примен</w:t>
      </w:r>
      <w:r w:rsidR="001A51CE" w:rsidRPr="00693598">
        <w:rPr>
          <w:rFonts w:ascii="Times New Roman" w:hAnsi="Times New Roman" w:cs="Times New Roman"/>
          <w:sz w:val="28"/>
          <w:szCs w:val="28"/>
        </w:rPr>
        <w:t xml:space="preserve">яются </w:t>
      </w:r>
      <w:r w:rsidRPr="00693598">
        <w:rPr>
          <w:rFonts w:ascii="Times New Roman" w:hAnsi="Times New Roman" w:cs="Times New Roman"/>
          <w:sz w:val="28"/>
          <w:szCs w:val="28"/>
        </w:rPr>
        <w:t xml:space="preserve"> различные формы работы: индивидуальная, групповая.  </w:t>
      </w:r>
      <w:r w:rsidR="001A51CE" w:rsidRPr="00693598">
        <w:rPr>
          <w:rFonts w:ascii="Times New Roman" w:hAnsi="Times New Roman" w:cs="Times New Roman"/>
          <w:sz w:val="28"/>
          <w:szCs w:val="28"/>
        </w:rPr>
        <w:t>Используются</w:t>
      </w:r>
      <w:r w:rsidRPr="00693598">
        <w:rPr>
          <w:rFonts w:ascii="Times New Roman" w:hAnsi="Times New Roman" w:cs="Times New Roman"/>
          <w:sz w:val="28"/>
          <w:szCs w:val="28"/>
        </w:rPr>
        <w:t xml:space="preserve"> методы частичной поисковой деятельности</w:t>
      </w:r>
      <w:r w:rsidR="002D2942" w:rsidRPr="00693598">
        <w:rPr>
          <w:rFonts w:ascii="Times New Roman" w:hAnsi="Times New Roman" w:cs="Times New Roman"/>
          <w:sz w:val="28"/>
          <w:szCs w:val="28"/>
        </w:rPr>
        <w:t>.</w:t>
      </w:r>
    </w:p>
    <w:p w:rsidR="004779CB" w:rsidRPr="00693598" w:rsidRDefault="002D2942" w:rsidP="00693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598">
        <w:rPr>
          <w:rFonts w:ascii="Times New Roman" w:hAnsi="Times New Roman" w:cs="Times New Roman"/>
          <w:sz w:val="28"/>
          <w:szCs w:val="28"/>
        </w:rPr>
        <w:t>В 11 классе модуль «Тема  вины и искупления  в творчестве Ф.И.Достоевского»</w:t>
      </w:r>
      <w:r w:rsidR="0078696F" w:rsidRPr="00693598">
        <w:rPr>
          <w:rFonts w:ascii="Times New Roman" w:hAnsi="Times New Roman" w:cs="Times New Roman"/>
          <w:sz w:val="28"/>
          <w:szCs w:val="28"/>
        </w:rPr>
        <w:t xml:space="preserve"> выходит на смысловые ассоциации с другими современными произведениями.</w:t>
      </w:r>
      <w:r w:rsidR="004779CB" w:rsidRPr="00693598">
        <w:rPr>
          <w:rFonts w:ascii="Times New Roman" w:hAnsi="Times New Roman" w:cs="Times New Roman"/>
          <w:sz w:val="28"/>
          <w:szCs w:val="28"/>
        </w:rPr>
        <w:t xml:space="preserve"> Модуль  построен по принципу поиска тематических, проблемных и художественных точек пересечения в произведениях писателей, относящихся к разным культурным пластам и разным эпохам Такой подход позволяет учащимся лучше понять философию развития мира, глубже проникнуть в нравственные  проблемы, критически оценить и усвоить общечеловеческие духовные ценности.</w:t>
      </w:r>
      <w:r w:rsidR="00E96591" w:rsidRPr="00693598">
        <w:rPr>
          <w:rFonts w:ascii="Times New Roman" w:hAnsi="Times New Roman" w:cs="Times New Roman"/>
          <w:sz w:val="28"/>
          <w:szCs w:val="28"/>
        </w:rPr>
        <w:t xml:space="preserve"> Учащимся предлагается  самостоятельное разрешение поставленной художественной задачи в ходе выполнения исследовательской  творческой работы по любому современному произведению.</w:t>
      </w:r>
    </w:p>
    <w:p w:rsidR="0078696F" w:rsidRPr="00693598" w:rsidRDefault="0078696F" w:rsidP="00693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598">
        <w:rPr>
          <w:rFonts w:ascii="Times New Roman" w:hAnsi="Times New Roman" w:cs="Times New Roman"/>
          <w:sz w:val="28"/>
          <w:szCs w:val="28"/>
        </w:rPr>
        <w:t>Каждый участник модуля может предложить свой вариант. Например,  мы рекомендуем новеллы :  «Страна» Людмилы Петрушевской, «Мама» Ирины Полянской, «Всё больше ангелов» Юрия Буйды . В  этих новеллах обнажены болезни современного мира. В ходе сюжета рассказа Людмилы Петрушевской «Страна» перед нами разворачивается история жизни обыкновенной женщины, женщины рано вышедшей замуж и родившей ребенка, история обманутой женщины. Как  когда -то красивая и любимая девушка превратилась в невидимку, запертую в однокомнатной квартире с собственным ребенком, где дни похожи друг на друга, а единственным выходом мнится алкоголь?  В произведении  Ирины Полянской и мама, и бабушка живы только надеждой на исцеление своей маленькой девочки.   В новелле Ю.Буйды «Всё больше ангелов» кроткая, хрупкая старушка Стефания, многое пережившая и испытавшая после недавней смерти сына, абсолютно безропотно приняла новый удар судьбы:  родной внук отказался от неё, отправив жить в сарай. Как бороться с отчаянием? Что нужно сделать, чтобы освободить силы добра?  Почему мы отказываемся от нравственных принципов даже по отношению к самым близким? Почему мы так одиноки в своей семье?   Можно ли искупить вину за свои грехи?</w:t>
      </w:r>
    </w:p>
    <w:p w:rsidR="006C2A04" w:rsidRPr="00693598" w:rsidRDefault="0078696F" w:rsidP="00693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98">
        <w:rPr>
          <w:rFonts w:ascii="Times New Roman" w:eastAsia="Times New Roman" w:hAnsi="Times New Roman" w:cs="Times New Roman"/>
          <w:sz w:val="28"/>
          <w:szCs w:val="28"/>
        </w:rPr>
        <w:t xml:space="preserve">В Библии есть следующее высказывание: «Всему своё время, и время всякой вещи под небом…Время разбрасывать камни, и время собирать камни» (Экклезиаст). Чаще всего это выражение употребляется в значении «за всё надо платить, за дурные поступки по отношению к другим следуют подобные же по </w:t>
      </w:r>
      <w:r w:rsidR="00D67611" w:rsidRPr="00693598">
        <w:rPr>
          <w:rFonts w:ascii="Times New Roman" w:eastAsia="Times New Roman" w:hAnsi="Times New Roman" w:cs="Times New Roman"/>
          <w:sz w:val="28"/>
          <w:szCs w:val="28"/>
        </w:rPr>
        <w:t xml:space="preserve">отношению к тому, кто их сделал . Надеемся, что данный модуль затронет не только изменение в содержании образования, но будет ориентировать на </w:t>
      </w:r>
      <w:r w:rsidR="00D67611" w:rsidRPr="006935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возвышение, развитие личности учащегося, </w:t>
      </w:r>
      <w:r w:rsidR="00741448" w:rsidRPr="00693598">
        <w:rPr>
          <w:rFonts w:ascii="Times New Roman" w:eastAsia="Times New Roman" w:hAnsi="Times New Roman" w:cs="Times New Roman"/>
          <w:sz w:val="28"/>
          <w:szCs w:val="28"/>
        </w:rPr>
        <w:t>создаст благоприятные условия для   её становления и развития.</w:t>
      </w:r>
    </w:p>
    <w:p w:rsidR="00A1504B" w:rsidRPr="00693598" w:rsidRDefault="00A1504B" w:rsidP="00693598">
      <w:pPr>
        <w:pStyle w:val="a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b/>
          <w:color w:val="auto"/>
          <w:sz w:val="28"/>
          <w:szCs w:val="28"/>
        </w:rPr>
        <w:t>Приложения.</w:t>
      </w:r>
    </w:p>
    <w:p w:rsidR="0057431A" w:rsidRPr="00693598" w:rsidRDefault="00A1504B" w:rsidP="00693598">
      <w:pPr>
        <w:pStyle w:val="a0"/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Приложение №1.</w:t>
      </w:r>
    </w:p>
    <w:tbl>
      <w:tblPr>
        <w:tblStyle w:val="af2"/>
        <w:tblW w:w="5000" w:type="pct"/>
        <w:tblLook w:val="0000"/>
      </w:tblPr>
      <w:tblGrid>
        <w:gridCol w:w="1736"/>
        <w:gridCol w:w="3471"/>
        <w:gridCol w:w="4648"/>
      </w:tblGrid>
      <w:tr w:rsidR="00A1504B" w:rsidRPr="004C528F" w:rsidTr="004C528F">
        <w:trPr>
          <w:trHeight w:val="1037"/>
        </w:trPr>
        <w:tc>
          <w:tcPr>
            <w:tcW w:w="881" w:type="pct"/>
          </w:tcPr>
          <w:p w:rsidR="00A1504B" w:rsidRPr="004C528F" w:rsidRDefault="00A1504B" w:rsidP="004C528F">
            <w:pPr>
              <w:pStyle w:val="a0"/>
              <w:tabs>
                <w:tab w:val="decimal" w:pos="-249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</w:t>
            </w:r>
          </w:p>
        </w:tc>
        <w:tc>
          <w:tcPr>
            <w:tcW w:w="1761" w:type="pct"/>
          </w:tcPr>
          <w:p w:rsidR="00A1504B" w:rsidRPr="004C528F" w:rsidRDefault="00A1504B" w:rsidP="004C528F">
            <w:pPr>
              <w:pStyle w:val="a0"/>
              <w:tabs>
                <w:tab w:val="left" w:pos="2292"/>
                <w:tab w:val="left" w:pos="44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 урока в программе Беленького</w:t>
            </w:r>
          </w:p>
        </w:tc>
        <w:tc>
          <w:tcPr>
            <w:tcW w:w="2359" w:type="pct"/>
          </w:tcPr>
          <w:p w:rsidR="00A1504B" w:rsidRPr="004C528F" w:rsidRDefault="00A1504B" w:rsidP="004C528F">
            <w:pPr>
              <w:pStyle w:val="a0"/>
              <w:tabs>
                <w:tab w:val="left" w:pos="-25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     блока</w:t>
            </w:r>
          </w:p>
        </w:tc>
      </w:tr>
      <w:tr w:rsidR="00A1504B" w:rsidRPr="004C528F" w:rsidTr="004C528F">
        <w:trPr>
          <w:trHeight w:val="70"/>
        </w:trPr>
        <w:tc>
          <w:tcPr>
            <w:tcW w:w="881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№1 </w:t>
            </w:r>
          </w:p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-5кл.</w:t>
            </w:r>
          </w:p>
        </w:tc>
        <w:tc>
          <w:tcPr>
            <w:tcW w:w="1761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Вн.чт.после</w:t>
            </w:r>
            <w:proofErr w:type="spellEnd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изучения рассказа Л.Андреева «Кусака»</w:t>
            </w:r>
          </w:p>
        </w:tc>
        <w:tc>
          <w:tcPr>
            <w:tcW w:w="2359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Мотив искупления вины в рождественских рассказах Л.Андреева «Ангелочек» и Ф.Достоевского «Мальчик  у Христа на елке»</w:t>
            </w:r>
          </w:p>
        </w:tc>
      </w:tr>
      <w:tr w:rsidR="00A1504B" w:rsidRPr="004C528F" w:rsidTr="004C528F">
        <w:trPr>
          <w:trHeight w:val="1327"/>
        </w:trPr>
        <w:tc>
          <w:tcPr>
            <w:tcW w:w="881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№2 </w:t>
            </w:r>
          </w:p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-6 </w:t>
            </w:r>
            <w:proofErr w:type="spellStart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761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</w:t>
            </w:r>
            <w:proofErr w:type="spellEnd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41448"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чт.</w:t>
            </w:r>
            <w:r w:rsidR="00741448"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 изучения  произведения Короленко «Дети подземелья»</w:t>
            </w:r>
          </w:p>
        </w:tc>
        <w:tc>
          <w:tcPr>
            <w:tcW w:w="2359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Отражение моральных ценностей человека в психологическом портрете по отрывку «</w:t>
            </w:r>
            <w:proofErr w:type="spellStart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Козетта</w:t>
            </w:r>
            <w:proofErr w:type="spellEnd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из романа Гюго «Отверженные»</w:t>
            </w:r>
          </w:p>
        </w:tc>
      </w:tr>
      <w:tr w:rsidR="00A1504B" w:rsidRPr="004C528F" w:rsidTr="004C528F">
        <w:trPr>
          <w:trHeight w:val="1327"/>
        </w:trPr>
        <w:tc>
          <w:tcPr>
            <w:tcW w:w="881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№3</w:t>
            </w:r>
          </w:p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7-8 класс</w:t>
            </w:r>
          </w:p>
        </w:tc>
        <w:tc>
          <w:tcPr>
            <w:tcW w:w="1761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</w:t>
            </w:r>
            <w:proofErr w:type="spellEnd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Чт. После изучения темы’’ Ранний романтизм Горького»</w:t>
            </w:r>
          </w:p>
        </w:tc>
        <w:tc>
          <w:tcPr>
            <w:tcW w:w="2359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Ответственность общества за преступление личности . Ф.М.Достоевский «Мальчики» и А.М.Горький «Дед Архип и Ленька»</w:t>
            </w:r>
          </w:p>
        </w:tc>
      </w:tr>
      <w:tr w:rsidR="00A1504B" w:rsidRPr="004C528F" w:rsidTr="004C528F">
        <w:trPr>
          <w:trHeight w:val="1074"/>
        </w:trPr>
        <w:tc>
          <w:tcPr>
            <w:tcW w:w="881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№4</w:t>
            </w:r>
          </w:p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-9 класс</w:t>
            </w:r>
          </w:p>
        </w:tc>
        <w:tc>
          <w:tcPr>
            <w:tcW w:w="1761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Вн.чт</w:t>
            </w:r>
            <w:proofErr w:type="spellEnd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после изучения творчества Ф.Достоевского</w:t>
            </w:r>
          </w:p>
        </w:tc>
        <w:tc>
          <w:tcPr>
            <w:tcW w:w="2359" w:type="pct"/>
          </w:tcPr>
          <w:p w:rsidR="00A1504B" w:rsidRPr="004C528F" w:rsidRDefault="00741448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Тип маленького человека. Социальные и нравственные аспекты в прозе Достоевского </w:t>
            </w:r>
            <w:r w:rsidR="00A1504B"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«Бедные люди» и Гоголь «Шинель»</w:t>
            </w:r>
          </w:p>
        </w:tc>
      </w:tr>
      <w:tr w:rsidR="00A1504B" w:rsidRPr="004C528F" w:rsidTr="004C528F">
        <w:trPr>
          <w:trHeight w:val="1327"/>
        </w:trPr>
        <w:tc>
          <w:tcPr>
            <w:tcW w:w="881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№5-</w:t>
            </w:r>
          </w:p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класс</w:t>
            </w:r>
          </w:p>
        </w:tc>
        <w:tc>
          <w:tcPr>
            <w:tcW w:w="1761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Вн.чт</w:t>
            </w:r>
            <w:proofErr w:type="spellEnd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после изучения творчества Ф.Достоевского</w:t>
            </w:r>
          </w:p>
        </w:tc>
        <w:tc>
          <w:tcPr>
            <w:tcW w:w="2359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вины и искупления как отражение авторской позиции в романе Достоевского «Преступление и наказание» и рассказе О.Павлова «Конец века»</w:t>
            </w:r>
          </w:p>
        </w:tc>
      </w:tr>
      <w:tr w:rsidR="00A1504B" w:rsidRPr="004C528F" w:rsidTr="004C528F">
        <w:trPr>
          <w:trHeight w:val="1059"/>
        </w:trPr>
        <w:tc>
          <w:tcPr>
            <w:tcW w:w="881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№6</w:t>
            </w:r>
          </w:p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-11 класс</w:t>
            </w:r>
          </w:p>
        </w:tc>
        <w:tc>
          <w:tcPr>
            <w:tcW w:w="1761" w:type="pct"/>
          </w:tcPr>
          <w:p w:rsidR="00A1504B" w:rsidRPr="004C528F" w:rsidRDefault="00A1504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Вн.чт.после</w:t>
            </w:r>
            <w:proofErr w:type="spellEnd"/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изучения  романа Булгакова «Мастер и Маргарита»</w:t>
            </w:r>
          </w:p>
        </w:tc>
        <w:tc>
          <w:tcPr>
            <w:tcW w:w="2359" w:type="pct"/>
          </w:tcPr>
          <w:p w:rsidR="00A1504B" w:rsidRPr="004C528F" w:rsidRDefault="002002BB" w:rsidP="004C528F">
            <w:pPr>
              <w:pStyle w:val="a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  <w:r w:rsidR="00A1504B"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осознания собственной вины и попытки искупления греха в современной малой прозе.</w:t>
            </w:r>
          </w:p>
        </w:tc>
      </w:tr>
    </w:tbl>
    <w:p w:rsidR="0057431A" w:rsidRPr="00693598" w:rsidRDefault="0057431A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305AC" w:rsidRPr="00693598" w:rsidRDefault="00A1504B" w:rsidP="004C528F">
      <w:pPr>
        <w:pStyle w:val="a0"/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Приложение №2.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Инструкция</w:t>
      </w: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 Ниже приводится список слов и фраз, которые люди используют для того, чтобы описать, как они испытывают чувство вины в различных ситуациях. Пожалуйста, отметьте то слово или фразу, которые наиболее точно описывают чувства вины героев, их  психологическое состояние , по вашему мнению. Прежде чем сделать выбор, внимательно ознакомьтесь со всем списком чувств. Обратите внимание: Вам нужно выбра</w:t>
      </w:r>
      <w:r w:rsidR="002002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ть только ОДНО слово или фразу,</w:t>
      </w: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которые наилучшим образом показывают, испытывает ли герой</w:t>
      </w:r>
      <w:r w:rsidR="00741448"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 герои) чувство вины.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 Осуждающий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 Невиновный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 Подавленный.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 Постыдный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 Спокойный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6. Недостойный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7. Разочарованный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8. Сдерживаемый</w:t>
      </w:r>
    </w:p>
    <w:p w:rsidR="0057431A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9. Находящийся в состоянии упадка</w:t>
      </w:r>
    </w:p>
    <w:p w:rsidR="00A1504B" w:rsidRPr="00693598" w:rsidRDefault="00D86471" w:rsidP="00693598">
      <w:pPr>
        <w:pStyle w:val="a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10. Раздражительный</w:t>
      </w:r>
    </w:p>
    <w:p w:rsidR="00A1504B" w:rsidRPr="00693598" w:rsidRDefault="00A1504B" w:rsidP="00693598">
      <w:pPr>
        <w:pStyle w:val="a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11.Не заслуживающий прощения</w:t>
      </w:r>
    </w:p>
    <w:p w:rsidR="0057431A" w:rsidRPr="00693598" w:rsidRDefault="00A1504B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*</w:t>
      </w:r>
      <w:r w:rsidR="00D86471" w:rsidRPr="006935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 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>Воспринимаемый индекс вины (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Perceived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Guilt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Index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PGI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) Авторы: 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John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D86471"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Otterbacher</w:t>
      </w:r>
      <w:proofErr w:type="spellEnd"/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David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D86471"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Munz</w:t>
      </w:r>
      <w:proofErr w:type="spellEnd"/>
      <w:r w:rsidR="00D86471" w:rsidRPr="00693598">
        <w:rPr>
          <w:rFonts w:ascii="Times New Roman" w:hAnsi="Times New Roman" w:cs="Times New Roman"/>
          <w:color w:val="auto"/>
          <w:sz w:val="28"/>
          <w:szCs w:val="28"/>
        </w:rPr>
        <w:t>.)</w:t>
      </w:r>
    </w:p>
    <w:p w:rsidR="00A1504B" w:rsidRPr="00693598" w:rsidRDefault="00A1504B" w:rsidP="00693598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1504B" w:rsidRPr="00693598" w:rsidRDefault="00A1504B" w:rsidP="004C528F">
      <w:pPr>
        <w:pStyle w:val="a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Приложение №3.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439"/>
        <w:gridCol w:w="5416"/>
      </w:tblGrid>
      <w:tr w:rsidR="0057431A" w:rsidRPr="004C528F" w:rsidTr="004C528F">
        <w:tc>
          <w:tcPr>
            <w:tcW w:w="22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D86471" w:rsidP="004C528F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Вопросы</w:t>
            </w:r>
          </w:p>
        </w:tc>
        <w:tc>
          <w:tcPr>
            <w:tcW w:w="2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D86471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Художественные детали</w:t>
            </w:r>
          </w:p>
        </w:tc>
      </w:tr>
      <w:tr w:rsidR="0057431A" w:rsidRPr="004C528F" w:rsidTr="004C528F">
        <w:tc>
          <w:tcPr>
            <w:tcW w:w="22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D86471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Кто является главным героем рассказа?</w:t>
            </w:r>
          </w:p>
        </w:tc>
        <w:tc>
          <w:tcPr>
            <w:tcW w:w="2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57431A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431A" w:rsidRPr="004C528F" w:rsidTr="004C528F">
        <w:tc>
          <w:tcPr>
            <w:tcW w:w="22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D86471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Где происходят  основные события  в произведении?</w:t>
            </w:r>
          </w:p>
        </w:tc>
        <w:tc>
          <w:tcPr>
            <w:tcW w:w="2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57431A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431A" w:rsidRPr="004C528F" w:rsidTr="004C528F">
        <w:tc>
          <w:tcPr>
            <w:tcW w:w="22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D86471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Детали портрета главных героев</w:t>
            </w:r>
          </w:p>
        </w:tc>
        <w:tc>
          <w:tcPr>
            <w:tcW w:w="2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57431A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431A" w:rsidRPr="004C528F" w:rsidTr="004C528F">
        <w:tc>
          <w:tcPr>
            <w:tcW w:w="22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D86471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Внутреннее состояние  героев</w:t>
            </w:r>
          </w:p>
        </w:tc>
        <w:tc>
          <w:tcPr>
            <w:tcW w:w="2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57431A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431A" w:rsidRPr="004C528F" w:rsidTr="004C528F">
        <w:tc>
          <w:tcPr>
            <w:tcW w:w="22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D86471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Что чувствуют герои, находясь во внешнем мире?</w:t>
            </w:r>
          </w:p>
        </w:tc>
        <w:tc>
          <w:tcPr>
            <w:tcW w:w="2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57431A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431A" w:rsidRPr="004C528F" w:rsidTr="004C528F">
        <w:tc>
          <w:tcPr>
            <w:tcW w:w="22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D86471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Отношение внешнего мира к героям?</w:t>
            </w:r>
          </w:p>
        </w:tc>
        <w:tc>
          <w:tcPr>
            <w:tcW w:w="2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57431A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431A" w:rsidRPr="004C528F" w:rsidTr="004C528F">
        <w:tc>
          <w:tcPr>
            <w:tcW w:w="22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D86471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 каких обстоятельствах герои рассказа почувствовали себя счастливыми?</w:t>
            </w:r>
          </w:p>
        </w:tc>
        <w:tc>
          <w:tcPr>
            <w:tcW w:w="2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57431A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431A" w:rsidRPr="004C528F" w:rsidTr="004C528F">
        <w:tc>
          <w:tcPr>
            <w:tcW w:w="22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D86471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Покажите, что герой ,действительно, счастлив.</w:t>
            </w:r>
          </w:p>
        </w:tc>
        <w:tc>
          <w:tcPr>
            <w:tcW w:w="2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57431A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431A" w:rsidRPr="004C528F" w:rsidTr="004C528F">
        <w:tc>
          <w:tcPr>
            <w:tcW w:w="22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D86471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Когда приходит к героям ощущение счастья?</w:t>
            </w:r>
          </w:p>
        </w:tc>
        <w:tc>
          <w:tcPr>
            <w:tcW w:w="2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57431A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431A" w:rsidRPr="004C528F" w:rsidTr="004C528F">
        <w:tc>
          <w:tcPr>
            <w:tcW w:w="22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D86471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5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Попытайтесь объяснить,  почему события этих двух рассказов происходят в Рождество. Вспомните, что вы знаете о библейском Рождестве.</w:t>
            </w:r>
          </w:p>
        </w:tc>
        <w:tc>
          <w:tcPr>
            <w:tcW w:w="27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1A" w:rsidRPr="004C528F" w:rsidRDefault="0057431A" w:rsidP="004C528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7431A" w:rsidRPr="00693598" w:rsidRDefault="0057431A" w:rsidP="00693598">
      <w:pPr>
        <w:pStyle w:val="a0"/>
        <w:tabs>
          <w:tab w:val="clear" w:pos="709"/>
          <w:tab w:val="left" w:pos="70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B6C28" w:rsidRPr="00693598" w:rsidRDefault="007B6C28" w:rsidP="004C528F">
      <w:pPr>
        <w:pStyle w:val="a0"/>
        <w:tabs>
          <w:tab w:val="clear" w:pos="709"/>
          <w:tab w:val="left" w:pos="703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№4 </w:t>
      </w:r>
    </w:p>
    <w:p w:rsidR="007B6C28" w:rsidRPr="00693598" w:rsidRDefault="007B6C28" w:rsidP="00693598">
      <w:pPr>
        <w:pStyle w:val="aa"/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Клише к домашнему заданию блока №1.</w:t>
      </w:r>
    </w:p>
    <w:p w:rsidR="007B6C28" w:rsidRPr="00693598" w:rsidRDefault="007B6C28" w:rsidP="00693598">
      <w:pPr>
        <w:pStyle w:val="aa"/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Произведения  Ф. Достоевского и Л. Андреева объединяет тема _______________________</w:t>
      </w:r>
    </w:p>
    <w:p w:rsidR="007B6C28" w:rsidRPr="00693598" w:rsidRDefault="007B6C28" w:rsidP="00693598">
      <w:pPr>
        <w:pStyle w:val="aa"/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</w:rPr>
        <w:t>проблема_________________________</w:t>
      </w:r>
      <w:proofErr w:type="spellEnd"/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.  Внимание писателей привлекает _______________ (печальная, трагическая, невесёлая, грустная) история детей  в _____________ ночь. Каждый из героев по-своему _____________(несчастье, разочарование в жизни, одиночество). Кто виноват в этом? В произведении Л.Андреева «Ангелочек» источником несчастья и  душевного одиночества стала ------------------------------ (гимназия, родная семья, семья 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</w:rPr>
        <w:t>Свечниковых</w:t>
      </w:r>
      <w:proofErr w:type="spellEnd"/>
      <w:r w:rsidRPr="00693598">
        <w:rPr>
          <w:rFonts w:ascii="Times New Roman" w:hAnsi="Times New Roman" w:cs="Times New Roman"/>
          <w:color w:val="auto"/>
          <w:sz w:val="28"/>
          <w:szCs w:val="28"/>
        </w:rPr>
        <w:t>, улица, друзья). Сашка способен только на такие чувства, как _________________ (любовь, ненависть, доброта, злоба, недоверие, одухотворённость, презрение). Что может сделать этого ---------------------(«волчонка», мальчишку,  «неблагодарного мальчика», «злого мальчика»)?  Чудо, воплощённое в образе-символе-----------------------------(ёлки, перочинного ножа, улыбке отца, ангелочка).</w:t>
      </w:r>
    </w:p>
    <w:p w:rsidR="007B6C28" w:rsidRPr="00693598" w:rsidRDefault="007B6C28" w:rsidP="00693598">
      <w:pPr>
        <w:pStyle w:val="aa"/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Достоевский в своём рассказе ------------------------(«Мальчики», «Мальчики с ручкой», «Мальчик у Христа на ёлке») напрямую  обвиняет общество в _________________ (равнодушии, бездушии, 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</w:rPr>
        <w:t>бездуховности</w:t>
      </w:r>
      <w:proofErr w:type="spellEnd"/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) к детскому страданию. Замерзающий мальчик видит во сне живых куколок,  которые противопоставлены ____________  (добрым,   </w:t>
      </w:r>
    </w:p>
    <w:p w:rsidR="00741448" w:rsidRPr="00693598" w:rsidRDefault="007B6C28" w:rsidP="004C528F">
      <w:pPr>
        <w:pStyle w:val="aa"/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Каждый из писателей ___________________ (призывает, взывает зовёт, приглашает) к милосердию и состраданию.  И Достоевский ,и Андреев считают, что самое _____________ (страшное, ужасное,  безобразное) , что 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</w:rPr>
        <w:t>может____________</w:t>
      </w:r>
      <w:proofErr w:type="spellEnd"/>
      <w:r w:rsidRPr="00693598">
        <w:rPr>
          <w:rFonts w:ascii="Times New Roman" w:hAnsi="Times New Roman" w:cs="Times New Roman"/>
          <w:color w:val="auto"/>
          <w:sz w:val="28"/>
          <w:szCs w:val="28"/>
        </w:rPr>
        <w:t>(сломать, искалечить, уничтожить) человеческую душу – равнодушие к детскому страданию. Дети напоминают взрослым о возможности духовного возрождения. А духовное возрождение  и есть ----------------------------(искупление, освобождение от,</w:t>
      </w:r>
      <w:r w:rsidR="004C52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очищение от )вины.</w:t>
      </w:r>
      <w:r w:rsidR="004C528F"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C528F" w:rsidRDefault="004C528F" w:rsidP="00693598">
      <w:pPr>
        <w:pStyle w:val="a0"/>
        <w:tabs>
          <w:tab w:val="clear" w:pos="709"/>
          <w:tab w:val="left" w:pos="70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C528F" w:rsidRDefault="004C528F" w:rsidP="004C528F">
      <w:pPr>
        <w:pStyle w:val="a0"/>
        <w:tabs>
          <w:tab w:val="clear" w:pos="709"/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41448" w:rsidRPr="004C528F" w:rsidRDefault="00741448" w:rsidP="004C528F">
      <w:pPr>
        <w:pStyle w:val="a0"/>
        <w:tabs>
          <w:tab w:val="clear" w:pos="709"/>
          <w:tab w:val="left" w:pos="7035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528F">
        <w:rPr>
          <w:rFonts w:ascii="Times New Roman" w:hAnsi="Times New Roman" w:cs="Times New Roman"/>
          <w:b/>
          <w:color w:val="auto"/>
          <w:sz w:val="28"/>
          <w:szCs w:val="28"/>
        </w:rPr>
        <w:t>Список использованной литературы.</w:t>
      </w:r>
    </w:p>
    <w:p w:rsidR="004C528F" w:rsidRDefault="004C528F" w:rsidP="004C528F">
      <w:pPr>
        <w:pStyle w:val="a0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Блочно-модульные технологии как ... часть 2 Терехов</w:t>
      </w:r>
      <w:r w:rsidR="00216D82">
        <w:rPr>
          <w:rFonts w:ascii="Times New Roman" w:hAnsi="Times New Roman" w:cs="Times New Roman"/>
          <w:color w:val="auto"/>
          <w:sz w:val="28"/>
          <w:szCs w:val="28"/>
        </w:rPr>
        <w:t xml:space="preserve">а Е. А/ Материалы международных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педагогических чтений</w:t>
      </w:r>
      <w:r w:rsidRPr="00693598">
        <w:rPr>
          <w:rFonts w:ascii="Times New Roman" w:hAnsi="Times New Roman" w:cs="Times New Roman"/>
          <w:b/>
          <w:color w:val="auto"/>
          <w:sz w:val="28"/>
          <w:szCs w:val="28"/>
        </w:rPr>
        <w:t>//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</w:rPr>
        <w:t>http</w:t>
      </w:r>
      <w:proofErr w:type="spellEnd"/>
      <w:r w:rsidRPr="00693598">
        <w:rPr>
          <w:rFonts w:ascii="Times New Roman" w:hAnsi="Times New Roman" w:cs="Times New Roman"/>
          <w:color w:val="auto"/>
          <w:sz w:val="28"/>
          <w:szCs w:val="28"/>
        </w:rPr>
        <w:t>://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</w:rPr>
        <w:t>wecomm.ru</w:t>
      </w:r>
      <w:proofErr w:type="spellEnd"/>
      <w:r w:rsidRPr="00693598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</w:rPr>
        <w:t>structure</w:t>
      </w:r>
      <w:proofErr w:type="spellEnd"/>
      <w:r w:rsidRPr="00693598">
        <w:rPr>
          <w:rFonts w:ascii="Times New Roman" w:hAnsi="Times New Roman" w:cs="Times New Roman"/>
          <w:color w:val="auto"/>
          <w:sz w:val="28"/>
          <w:szCs w:val="28"/>
        </w:rPr>
        <w:t xml:space="preserve">/?idstucture=571 </w:t>
      </w:r>
    </w:p>
    <w:p w:rsidR="004C528F" w:rsidRPr="004C528F" w:rsidRDefault="004C528F" w:rsidP="004C528F">
      <w:pPr>
        <w:pStyle w:val="a0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693598">
        <w:rPr>
          <w:rFonts w:ascii="Times New Roman" w:hAnsi="Times New Roman" w:cs="Times New Roman"/>
          <w:color w:val="auto"/>
          <w:sz w:val="28"/>
          <w:szCs w:val="28"/>
        </w:rPr>
        <w:t>Воспринимаемый</w:t>
      </w:r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индекс</w:t>
      </w:r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вины</w:t>
      </w:r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Perceived</w:t>
      </w:r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Guilt</w:t>
      </w:r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Index</w:t>
      </w:r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PGI</w:t>
      </w:r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693598">
        <w:rPr>
          <w:rFonts w:ascii="Times New Roman" w:hAnsi="Times New Roman" w:cs="Times New Roman"/>
          <w:color w:val="auto"/>
          <w:sz w:val="28"/>
          <w:szCs w:val="28"/>
        </w:rPr>
        <w:t>Авторы</w:t>
      </w:r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John</w:t>
      </w:r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Otterbacher</w:t>
      </w:r>
      <w:proofErr w:type="spellEnd"/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David</w:t>
      </w:r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r w:rsidRPr="00693598">
        <w:rPr>
          <w:rFonts w:ascii="Times New Roman" w:hAnsi="Times New Roman" w:cs="Times New Roman"/>
          <w:color w:val="auto"/>
          <w:sz w:val="28"/>
          <w:szCs w:val="28"/>
          <w:lang w:val="en-US"/>
        </w:rPr>
        <w:t>Munz</w:t>
      </w:r>
      <w:proofErr w:type="spellEnd"/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hyperlink r:id="rId8">
        <w:r w:rsidRPr="004C528F">
          <w:rPr>
            <w:rStyle w:val="-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http://psylist.net/praktikum/00423.htm</w:t>
        </w:r>
      </w:hyperlink>
      <w:r w:rsidRPr="004C528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</w:t>
      </w:r>
    </w:p>
    <w:p w:rsidR="004C528F" w:rsidRDefault="004C528F" w:rsidP="004C528F">
      <w:pPr>
        <w:pStyle w:val="a0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Достоевский Ф.</w:t>
      </w:r>
      <w:r w:rsidR="009A2012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598">
        <w:rPr>
          <w:rFonts w:ascii="Times New Roman" w:hAnsi="Times New Roman" w:cs="Times New Roman"/>
          <w:sz w:val="28"/>
          <w:szCs w:val="28"/>
        </w:rPr>
        <w:t>«Братья Карамазовы»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598">
        <w:rPr>
          <w:rFonts w:ascii="Times New Roman" w:hAnsi="Times New Roman" w:cs="Times New Roman"/>
          <w:sz w:val="28"/>
          <w:szCs w:val="28"/>
        </w:rPr>
        <w:t>т.4 «Целый мир познания не стоит слезок ребенка…» //Сайт «Открытая книга»</w:t>
      </w:r>
      <w:proofErr w:type="spellStart"/>
      <w:r w:rsidRPr="00693598">
        <w:rPr>
          <w:rFonts w:ascii="Times New Roman" w:hAnsi="Times New Roman" w:cs="Times New Roman"/>
          <w:sz w:val="28"/>
          <w:szCs w:val="28"/>
          <w:lang w:val="en-US"/>
        </w:rPr>
        <w:t>otkrk</w:t>
      </w:r>
      <w:proofErr w:type="spellEnd"/>
      <w:r w:rsidRPr="00693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598">
        <w:rPr>
          <w:rFonts w:ascii="Times New Roman" w:hAnsi="Times New Roman" w:cs="Times New Roman"/>
          <w:sz w:val="28"/>
          <w:szCs w:val="28"/>
          <w:lang w:val="en-US"/>
        </w:rPr>
        <w:t>kniga</w:t>
      </w:r>
      <w:proofErr w:type="spellEnd"/>
      <w:r w:rsidRPr="006935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3598">
        <w:rPr>
          <w:rFonts w:ascii="Times New Roman" w:hAnsi="Times New Roman" w:cs="Times New Roman"/>
          <w:sz w:val="28"/>
          <w:szCs w:val="28"/>
          <w:lang w:val="en-US"/>
        </w:rPr>
        <w:t>blogspot</w:t>
      </w:r>
      <w:proofErr w:type="spellEnd"/>
      <w:r w:rsidRPr="00693598">
        <w:rPr>
          <w:rFonts w:ascii="Times New Roman" w:hAnsi="Times New Roman" w:cs="Times New Roman"/>
          <w:sz w:val="28"/>
          <w:szCs w:val="28"/>
        </w:rPr>
        <w:t>.</w:t>
      </w:r>
      <w:r w:rsidRPr="00693598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216D82" w:rsidRDefault="004C528F" w:rsidP="00216D82">
      <w:pPr>
        <w:pStyle w:val="a0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598">
        <w:rPr>
          <w:rFonts w:ascii="Times New Roman" w:hAnsi="Times New Roman" w:cs="Times New Roman"/>
          <w:sz w:val="28"/>
          <w:szCs w:val="28"/>
        </w:rPr>
        <w:t>Проскурова</w:t>
      </w:r>
      <w:proofErr w:type="spellEnd"/>
      <w:r w:rsidRPr="00693598">
        <w:rPr>
          <w:rFonts w:ascii="Times New Roman" w:hAnsi="Times New Roman" w:cs="Times New Roman"/>
          <w:sz w:val="28"/>
          <w:szCs w:val="28"/>
        </w:rPr>
        <w:t xml:space="preserve"> Н.С. «Человек заслуживает счастье и всегда страданием»//Литература в школе.-№5.-2001.-стр.13.</w:t>
      </w:r>
    </w:p>
    <w:p w:rsidR="002835A2" w:rsidRPr="00216D82" w:rsidRDefault="00216D82" w:rsidP="00216D82">
      <w:pPr>
        <w:pStyle w:val="a0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16D82">
        <w:rPr>
          <w:rFonts w:ascii="Times New Roman" w:hAnsi="Times New Roman" w:cs="Times New Roman"/>
          <w:color w:val="auto"/>
          <w:sz w:val="28"/>
          <w:szCs w:val="28"/>
        </w:rPr>
        <w:t>Флоренский П. Русская философия//</w:t>
      </w:r>
      <w:proofErr w:type="spellStart"/>
      <w:r w:rsidRPr="00216D82">
        <w:rPr>
          <w:rFonts w:ascii="Times New Roman" w:hAnsi="Times New Roman" w:cs="Times New Roman"/>
          <w:color w:val="auto"/>
          <w:sz w:val="28"/>
          <w:szCs w:val="28"/>
        </w:rPr>
        <w:t>www.grandars.ru</w:t>
      </w:r>
      <w:proofErr w:type="spellEnd"/>
      <w:r w:rsidRPr="00216D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41448" w:rsidRPr="00693598" w:rsidRDefault="00741448" w:rsidP="00693598">
      <w:pPr>
        <w:pStyle w:val="a0"/>
        <w:tabs>
          <w:tab w:val="clear" w:pos="709"/>
          <w:tab w:val="left" w:pos="70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741448" w:rsidRPr="00693598" w:rsidSect="00693598">
      <w:pgSz w:w="11907" w:h="16839" w:code="9"/>
      <w:pgMar w:top="1134" w:right="1134" w:bottom="1134" w:left="1134" w:header="284" w:footer="72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925" w:rsidRDefault="003A2925" w:rsidP="00C82FB8">
      <w:pPr>
        <w:spacing w:after="0" w:line="240" w:lineRule="auto"/>
      </w:pPr>
      <w:r>
        <w:separator/>
      </w:r>
    </w:p>
  </w:endnote>
  <w:endnote w:type="continuationSeparator" w:id="1">
    <w:p w:rsidR="003A2925" w:rsidRDefault="003A2925" w:rsidP="00C8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925" w:rsidRDefault="003A2925" w:rsidP="00C82FB8">
      <w:pPr>
        <w:spacing w:after="0" w:line="240" w:lineRule="auto"/>
      </w:pPr>
      <w:r>
        <w:separator/>
      </w:r>
    </w:p>
  </w:footnote>
  <w:footnote w:type="continuationSeparator" w:id="1">
    <w:p w:rsidR="003A2925" w:rsidRDefault="003A2925" w:rsidP="00C82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765"/>
    <w:multiLevelType w:val="hybridMultilevel"/>
    <w:tmpl w:val="9B626852"/>
    <w:lvl w:ilvl="0" w:tplc="BF78002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E5949F5"/>
    <w:multiLevelType w:val="multilevel"/>
    <w:tmpl w:val="07E4FA0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2">
    <w:nsid w:val="34F13D7B"/>
    <w:multiLevelType w:val="multilevel"/>
    <w:tmpl w:val="93C80CC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3BC940ED"/>
    <w:multiLevelType w:val="multilevel"/>
    <w:tmpl w:val="1804B2F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6A010210"/>
    <w:multiLevelType w:val="multilevel"/>
    <w:tmpl w:val="A134C0E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7A501E36"/>
    <w:multiLevelType w:val="multilevel"/>
    <w:tmpl w:val="70D04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431A"/>
    <w:rsid w:val="00000A40"/>
    <w:rsid w:val="00010F49"/>
    <w:rsid w:val="000262B1"/>
    <w:rsid w:val="000305D1"/>
    <w:rsid w:val="00042676"/>
    <w:rsid w:val="00044A3F"/>
    <w:rsid w:val="00054580"/>
    <w:rsid w:val="00067BDA"/>
    <w:rsid w:val="001A51CE"/>
    <w:rsid w:val="001F3658"/>
    <w:rsid w:val="002002BB"/>
    <w:rsid w:val="00216D82"/>
    <w:rsid w:val="0021766C"/>
    <w:rsid w:val="002835A2"/>
    <w:rsid w:val="00297791"/>
    <w:rsid w:val="002D2942"/>
    <w:rsid w:val="00370014"/>
    <w:rsid w:val="003823D9"/>
    <w:rsid w:val="003A2925"/>
    <w:rsid w:val="003A4D81"/>
    <w:rsid w:val="00422D1B"/>
    <w:rsid w:val="004447CB"/>
    <w:rsid w:val="004779CB"/>
    <w:rsid w:val="004C528F"/>
    <w:rsid w:val="00543505"/>
    <w:rsid w:val="005702D2"/>
    <w:rsid w:val="0057431A"/>
    <w:rsid w:val="005A4538"/>
    <w:rsid w:val="005B7208"/>
    <w:rsid w:val="005E5927"/>
    <w:rsid w:val="006135B9"/>
    <w:rsid w:val="00644AE2"/>
    <w:rsid w:val="0065149A"/>
    <w:rsid w:val="00676E7C"/>
    <w:rsid w:val="00693598"/>
    <w:rsid w:val="006C2A04"/>
    <w:rsid w:val="007112D0"/>
    <w:rsid w:val="00741448"/>
    <w:rsid w:val="0075598C"/>
    <w:rsid w:val="0078696F"/>
    <w:rsid w:val="007920F9"/>
    <w:rsid w:val="007B6C28"/>
    <w:rsid w:val="00811C36"/>
    <w:rsid w:val="00827095"/>
    <w:rsid w:val="008C31C9"/>
    <w:rsid w:val="008E2B1A"/>
    <w:rsid w:val="009104BF"/>
    <w:rsid w:val="009A2012"/>
    <w:rsid w:val="00A04868"/>
    <w:rsid w:val="00A1504B"/>
    <w:rsid w:val="00A92D89"/>
    <w:rsid w:val="00AD7CC2"/>
    <w:rsid w:val="00B06DE3"/>
    <w:rsid w:val="00B315CD"/>
    <w:rsid w:val="00B7778F"/>
    <w:rsid w:val="00B83637"/>
    <w:rsid w:val="00B85CEB"/>
    <w:rsid w:val="00BC6509"/>
    <w:rsid w:val="00BD4C95"/>
    <w:rsid w:val="00C82FB8"/>
    <w:rsid w:val="00CA47CE"/>
    <w:rsid w:val="00CC7C15"/>
    <w:rsid w:val="00CE4CC9"/>
    <w:rsid w:val="00D67611"/>
    <w:rsid w:val="00D86471"/>
    <w:rsid w:val="00DA0440"/>
    <w:rsid w:val="00DD7098"/>
    <w:rsid w:val="00E305AC"/>
    <w:rsid w:val="00E96591"/>
    <w:rsid w:val="00FD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91"/>
  </w:style>
  <w:style w:type="paragraph" w:styleId="1">
    <w:name w:val="heading 1"/>
    <w:basedOn w:val="a0"/>
    <w:next w:val="a1"/>
    <w:rsid w:val="0057431A"/>
    <w:pPr>
      <w:keepNext/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57431A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0"/>
      <w:lang w:eastAsia="en-US"/>
    </w:rPr>
  </w:style>
  <w:style w:type="character" w:customStyle="1" w:styleId="c2">
    <w:name w:val="c2"/>
    <w:basedOn w:val="a2"/>
    <w:rsid w:val="0057431A"/>
  </w:style>
  <w:style w:type="character" w:customStyle="1" w:styleId="10">
    <w:name w:val="Заголовок 1 Знак"/>
    <w:basedOn w:val="a2"/>
    <w:rsid w:val="0057431A"/>
  </w:style>
  <w:style w:type="character" w:customStyle="1" w:styleId="ListLabel1">
    <w:name w:val="ListLabel 1"/>
    <w:rsid w:val="0057431A"/>
  </w:style>
  <w:style w:type="character" w:customStyle="1" w:styleId="a5">
    <w:name w:val="Символ нумерации"/>
    <w:rsid w:val="0057431A"/>
  </w:style>
  <w:style w:type="paragraph" w:customStyle="1" w:styleId="a6">
    <w:name w:val="Заголовок"/>
    <w:basedOn w:val="a0"/>
    <w:next w:val="a1"/>
    <w:rsid w:val="0057431A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1">
    <w:name w:val="Body Text"/>
    <w:basedOn w:val="a0"/>
    <w:rsid w:val="0057431A"/>
    <w:pPr>
      <w:spacing w:after="120"/>
    </w:pPr>
  </w:style>
  <w:style w:type="paragraph" w:styleId="a7">
    <w:name w:val="List"/>
    <w:basedOn w:val="a1"/>
    <w:rsid w:val="0057431A"/>
  </w:style>
  <w:style w:type="paragraph" w:styleId="a8">
    <w:name w:val="Title"/>
    <w:basedOn w:val="a0"/>
    <w:rsid w:val="0057431A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0"/>
    <w:rsid w:val="0057431A"/>
    <w:pPr>
      <w:suppressLineNumbers/>
    </w:pPr>
  </w:style>
  <w:style w:type="paragraph" w:styleId="aa">
    <w:name w:val="List Paragraph"/>
    <w:basedOn w:val="a0"/>
    <w:rsid w:val="0057431A"/>
  </w:style>
  <w:style w:type="paragraph" w:customStyle="1" w:styleId="c8">
    <w:name w:val="c8"/>
    <w:basedOn w:val="a0"/>
    <w:rsid w:val="0057431A"/>
  </w:style>
  <w:style w:type="paragraph" w:customStyle="1" w:styleId="c6">
    <w:name w:val="c6"/>
    <w:basedOn w:val="a0"/>
    <w:rsid w:val="0057431A"/>
  </w:style>
  <w:style w:type="paragraph" w:customStyle="1" w:styleId="ab">
    <w:name w:val="Содержимое таблицы"/>
    <w:basedOn w:val="a0"/>
    <w:rsid w:val="0057431A"/>
    <w:pPr>
      <w:suppressLineNumbers/>
    </w:pPr>
  </w:style>
  <w:style w:type="paragraph" w:customStyle="1" w:styleId="ac">
    <w:name w:val="Заголовок таблицы"/>
    <w:basedOn w:val="ab"/>
    <w:rsid w:val="0057431A"/>
    <w:pPr>
      <w:jc w:val="center"/>
    </w:pPr>
    <w:rPr>
      <w:b/>
      <w:bCs/>
    </w:rPr>
  </w:style>
  <w:style w:type="paragraph" w:customStyle="1" w:styleId="ad">
    <w:name w:val="Горизонтальная линия"/>
    <w:basedOn w:val="a0"/>
    <w:next w:val="a1"/>
    <w:rsid w:val="0057431A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e">
    <w:name w:val="header"/>
    <w:basedOn w:val="a"/>
    <w:link w:val="af"/>
    <w:uiPriority w:val="99"/>
    <w:semiHidden/>
    <w:unhideWhenUsed/>
    <w:rsid w:val="00C8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semiHidden/>
    <w:rsid w:val="00C82FB8"/>
  </w:style>
  <w:style w:type="paragraph" w:styleId="af0">
    <w:name w:val="footer"/>
    <w:basedOn w:val="a"/>
    <w:link w:val="af1"/>
    <w:uiPriority w:val="99"/>
    <w:unhideWhenUsed/>
    <w:rsid w:val="00C8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C82FB8"/>
  </w:style>
  <w:style w:type="table" w:styleId="af2">
    <w:name w:val="Table Grid"/>
    <w:basedOn w:val="a3"/>
    <w:uiPriority w:val="59"/>
    <w:rsid w:val="00B06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Light Shading"/>
    <w:basedOn w:val="a3"/>
    <w:uiPriority w:val="60"/>
    <w:rsid w:val="00B06D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01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010F4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2"/>
    <w:rsid w:val="00B85CEB"/>
    <w:rPr>
      <w:color w:val="0000FF"/>
      <w:u w:val="single"/>
      <w:lang w:val="ru-RU" w:eastAsia="ru-RU" w:bidi="ru-RU"/>
    </w:rPr>
  </w:style>
  <w:style w:type="character" w:styleId="af6">
    <w:name w:val="Strong"/>
    <w:basedOn w:val="a2"/>
    <w:uiPriority w:val="22"/>
    <w:qFormat/>
    <w:rsid w:val="007112D0"/>
    <w:rPr>
      <w:b/>
      <w:bCs/>
    </w:rPr>
  </w:style>
  <w:style w:type="paragraph" w:customStyle="1" w:styleId="normal">
    <w:name w:val="normal"/>
    <w:rsid w:val="00AD7CC2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list.net/praktikum/0042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2DFA-CC9C-4C2B-8F82-DBD9AD4C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4987</Words>
  <Characters>28429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kab14_ml</dc:creator>
  <cp:lastModifiedBy>7</cp:lastModifiedBy>
  <cp:revision>3</cp:revision>
  <dcterms:created xsi:type="dcterms:W3CDTF">2018-05-09T17:22:00Z</dcterms:created>
  <dcterms:modified xsi:type="dcterms:W3CDTF">2018-05-09T17:26:00Z</dcterms:modified>
</cp:coreProperties>
</file>