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434D" w:rsidRDefault="00EC31E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79540" cy="8893486"/>
            <wp:effectExtent l="19050" t="0" r="0" b="0"/>
            <wp:docPr id="1" name="Рисунок 1" descr="D:\Documents and Settings\Пользователь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Пользователь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893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7434D">
        <w:rPr>
          <w:rFonts w:ascii="Times New Roman" w:hAnsi="Times New Roman"/>
          <w:b/>
          <w:sz w:val="28"/>
          <w:szCs w:val="28"/>
        </w:rPr>
        <w:br w:type="page"/>
      </w:r>
    </w:p>
    <w:p w:rsidR="002F727A" w:rsidRDefault="002F727A" w:rsidP="002F727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Рабочая программа курса «Основы религиозной культуры и светской этики» (модуль «Основы светской этики») составлена на основе государственной программы общеобразовательных учреждений «Основы религиозных культур и светской этики. 4-5 классы»/А.Я.Данилюк.-2-е изд. - М.: Просвещение, 2011. Программа разработана с учетом требований Федерального государственного образовательного стандарта начального общего образования.</w:t>
      </w:r>
    </w:p>
    <w:p w:rsidR="008617B9" w:rsidRPr="00BC599E" w:rsidRDefault="008617B9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B4C6C" w:rsidRPr="004F60FA" w:rsidRDefault="004F60FA" w:rsidP="004F60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60FA">
        <w:rPr>
          <w:rFonts w:ascii="Times New Roman" w:hAnsi="Times New Roman"/>
          <w:b/>
          <w:bCs/>
          <w:sz w:val="24"/>
          <w:szCs w:val="24"/>
        </w:rPr>
        <w:t>Планируемы предметные результаты</w:t>
      </w:r>
    </w:p>
    <w:p w:rsidR="003B4C6C" w:rsidRPr="00BC599E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599E">
        <w:rPr>
          <w:rFonts w:ascii="Times New Roman" w:hAnsi="Times New Roman"/>
          <w:sz w:val="24"/>
          <w:szCs w:val="24"/>
        </w:rPr>
        <w:t>- 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</w:p>
    <w:p w:rsidR="003B4C6C" w:rsidRPr="00BC599E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599E">
        <w:rPr>
          <w:rFonts w:ascii="Times New Roman" w:hAnsi="Times New Roman"/>
          <w:sz w:val="24"/>
          <w:szCs w:val="24"/>
        </w:rPr>
        <w:t>- знакомство с основами светской и религиозной морали, понимание их значения в выстраивании конструктивных отношений в обществе;</w:t>
      </w:r>
    </w:p>
    <w:p w:rsidR="003B4C6C" w:rsidRPr="00BC599E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599E">
        <w:rPr>
          <w:rFonts w:ascii="Times New Roman" w:hAnsi="Times New Roman"/>
          <w:sz w:val="24"/>
          <w:szCs w:val="24"/>
        </w:rPr>
        <w:t>- формирование первоначальных представлений о светской этике, религиозной культуре и их роли в истории и современности России;</w:t>
      </w:r>
    </w:p>
    <w:p w:rsidR="003B4C6C" w:rsidRPr="00BC599E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599E">
        <w:rPr>
          <w:rFonts w:ascii="Times New Roman" w:hAnsi="Times New Roman"/>
          <w:sz w:val="24"/>
          <w:szCs w:val="24"/>
        </w:rPr>
        <w:t>осознание ценности нравственности и духовности в человеческой жизни.</w:t>
      </w:r>
    </w:p>
    <w:p w:rsidR="003B4C6C" w:rsidRPr="00BC599E" w:rsidRDefault="003B4C6C" w:rsidP="003B4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F60FA" w:rsidRDefault="004F60FA" w:rsidP="004F60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Содержание курса (34 часа)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Россия − наша Родина. Духовный мир человека. Культурные традиции.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 xml:space="preserve">Светская этика и её значение в жизни человека. Мораль и нравственность. 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Культура и мораль. Происхождение морали. Высшие нравственные ценности, идеалы, принципы морали.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Особенности морали. Правила морали. Кто должен заботиться о соблюдении моральных норм в обществе.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Добро и зло. Почему нужно стремиться к добру и избегать зла.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Как менялись представления о добре и зле в ходе истории.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Добродетель и порок. Кто такой добродетельный человек.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Как понимал добродетель древнегреческий философ Аристотель. Какое чувство важно сохранять при стремлении к добродетели.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Что такое свобода. Как связана свобода с моральным выбором.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 xml:space="preserve">В каких ситуациях морального выбора чаще всего оказывается человек. 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 xml:space="preserve">Что такое ответственность. При каких условиях возможно ответственное поведение. 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 xml:space="preserve">Что такое моральный долг. В чем особенности морального долга. Какие моральные обязанности есть у человека. 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Что такое справедливость. По каким признакам можно судить о справедливости. Какие моральные правила нужно соблюдать, чтобы быть справедливым.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Что такое альтруизм. Что такое эгоизм. Что значит быть «разумным эгоистом».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Какие отношения существуют между людьми. Что такое дружба. Чем дружеские отношения отличаются от других отношений.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Как светская этика отвечает на вопрос «Что значит быть моральным?»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Подготовка и защита творческих работ и проектов. Методика создания морального кодекса в школе. Образование как нравственная норма.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 xml:space="preserve">Род и семья – исток нравственных отношений. Что такое род, семья. Как возникли некоторые фамилии. Что такое родословная. 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Что такое поступок в этике. Что такое нравственный поступок. Какие признаки имеет нравственный поступок. Что значит быть нравственным в наше время?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 xml:space="preserve">Почему появилось золотое правило нравственности. Как формулируется золотое правило нравственности. Как применять золотое правило нравственности в жизни. 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Что такое стыд. Что такое чувство вины. Когда принято извиняться. Методы нравственного самосовершенствования.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Что такое честь. Что такое достоинство.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Что такое совесть.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Чем различаются понятия «Стыд» и «совесть».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Нравственные идеалы. Смелые и сильные защитники Отечества – богатыри. Правила честного поединка.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 xml:space="preserve">Кто такие рыцари, джентльмены и леди. Какими качествами должен обладать истинный рыцарь и джентльмен. Что значит быть настоящей леди. 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Образцы нравственности в культурах разных народов. Образцы нравственного поведения в культуре России. Трудовая мораль. Нравственные традиции предпринимательства.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i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i/>
          <w:sz w:val="24"/>
          <w:szCs w:val="24"/>
          <w:lang w:eastAsia="ru-RU"/>
        </w:rPr>
        <w:t>Наши знаменитые земляки – труженики, патриоты, воины, коллективисты.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 xml:space="preserve">Что такое этикет. Одежда и этикет. Значение речи для этикета. Какие правила этикета должен знать каждый. 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 xml:space="preserve">Праздники как одна из форм исторической памяти. Когда и как появились праздники. Какое значение имеют праздники. Что такое подарок и как его выбирать. 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 xml:space="preserve">Жизнь человека – высшая нравственная ценность. </w:t>
      </w:r>
    </w:p>
    <w:p w:rsidR="003B4C6C" w:rsidRPr="00BC599E" w:rsidRDefault="003B4C6C" w:rsidP="003B4C6C">
      <w:pPr>
        <w:shd w:val="clear" w:color="auto" w:fill="FFFFFF"/>
        <w:overflowPunct w:val="0"/>
        <w:autoSpaceDE w:val="0"/>
        <w:autoSpaceDN w:val="0"/>
        <w:adjustRightInd w:val="0"/>
        <w:spacing w:after="0"/>
        <w:ind w:left="5" w:firstLine="704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599E">
        <w:rPr>
          <w:rFonts w:ascii="Times New Roman" w:eastAsia="Times New Roman" w:hAnsi="Times New Roman"/>
          <w:sz w:val="24"/>
          <w:szCs w:val="24"/>
          <w:lang w:eastAsia="ru-RU"/>
        </w:rPr>
        <w:t>Любовь и уважение к Отечеству. Государство и мораль гражданина. Патриотизм многонационального и многоконфессионального народа России.</w:t>
      </w:r>
    </w:p>
    <w:p w:rsidR="003B4C6C" w:rsidRPr="00BC599E" w:rsidRDefault="003B4C6C" w:rsidP="003B4C6C">
      <w:pPr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</w:p>
    <w:p w:rsidR="004F60FA" w:rsidRPr="00BC599E" w:rsidRDefault="004F60FA" w:rsidP="004F60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599E">
        <w:rPr>
          <w:rFonts w:ascii="Times New Roman" w:hAnsi="Times New Roman"/>
          <w:sz w:val="24"/>
          <w:szCs w:val="24"/>
        </w:rPr>
        <w:t>Учебный курс «Основы религиозных культур и светской этики» представляет собой</w:t>
      </w:r>
    </w:p>
    <w:p w:rsidR="004F60FA" w:rsidRPr="00BC599E" w:rsidRDefault="004F60FA" w:rsidP="004F60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599E">
        <w:rPr>
          <w:rFonts w:ascii="Times New Roman" w:hAnsi="Times New Roman"/>
          <w:sz w:val="24"/>
          <w:szCs w:val="24"/>
        </w:rPr>
        <w:t>связанных друг с другом шести учебных модулей:</w:t>
      </w:r>
    </w:p>
    <w:p w:rsidR="004F60FA" w:rsidRPr="00BC599E" w:rsidRDefault="004F60FA" w:rsidP="004F60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599E">
        <w:rPr>
          <w:rFonts w:ascii="Times New Roman" w:hAnsi="Times New Roman"/>
          <w:sz w:val="24"/>
          <w:szCs w:val="24"/>
        </w:rPr>
        <w:t>«Основы православной культуры», «Основы исламской культуры», «Основы буддийской</w:t>
      </w:r>
    </w:p>
    <w:p w:rsidR="004F60FA" w:rsidRDefault="004F60FA" w:rsidP="004F60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C599E">
        <w:rPr>
          <w:rFonts w:ascii="Times New Roman" w:hAnsi="Times New Roman"/>
          <w:sz w:val="24"/>
          <w:szCs w:val="24"/>
        </w:rPr>
        <w:t>культуры», «Основы иудейской культуры», «Основы мировых религиозных культур», «Основы светской этики».</w:t>
      </w:r>
    </w:p>
    <w:p w:rsidR="004F60FA" w:rsidRPr="00BC599E" w:rsidRDefault="004F60FA" w:rsidP="004F60F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F60FA" w:rsidRPr="004F60FA" w:rsidRDefault="004F60FA" w:rsidP="004F60F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F60FA">
        <w:rPr>
          <w:rFonts w:ascii="Times New Roman" w:hAnsi="Times New Roman"/>
          <w:b/>
          <w:sz w:val="24"/>
          <w:szCs w:val="24"/>
        </w:rPr>
        <w:t>Учебно – методическое обеспечение</w:t>
      </w:r>
    </w:p>
    <w:p w:rsidR="003B4C6C" w:rsidRPr="004F60FA" w:rsidRDefault="004F60FA" w:rsidP="004F60FA">
      <w:pPr>
        <w:pStyle w:val="a9"/>
        <w:numPr>
          <w:ilvl w:val="0"/>
          <w:numId w:val="12"/>
        </w:numPr>
        <w:rPr>
          <w:b/>
        </w:rPr>
      </w:pPr>
      <w:r w:rsidRPr="004F60FA">
        <w:t>Программа комплексного учебного курса «Основы религиозных культур и светской этики». М.: Просвещение, 2011.</w:t>
      </w:r>
    </w:p>
    <w:p w:rsidR="004F60FA" w:rsidRPr="004F60FA" w:rsidRDefault="004F60FA" w:rsidP="004F60FA">
      <w:pPr>
        <w:pStyle w:val="a9"/>
        <w:numPr>
          <w:ilvl w:val="0"/>
          <w:numId w:val="12"/>
        </w:numPr>
        <w:rPr>
          <w:b/>
        </w:rPr>
      </w:pPr>
      <w:r w:rsidRPr="00BC599E">
        <w:t>Основы духовно-нравственной культуры народов России. Основы светской этики. 4–5 классы: учебник для общеобразоват. учр</w:t>
      </w:r>
      <w:r>
        <w:t>еждений. – М.: Просвещение, 2013</w:t>
      </w:r>
      <w:r w:rsidRPr="00BC599E">
        <w:t>.</w:t>
      </w:r>
    </w:p>
    <w:p w:rsidR="003B4C6C" w:rsidRPr="00BC599E" w:rsidRDefault="003B4C6C" w:rsidP="003B4C6C">
      <w:pPr>
        <w:rPr>
          <w:rFonts w:ascii="Times New Roman" w:hAnsi="Times New Roman"/>
          <w:b/>
          <w:sz w:val="24"/>
          <w:szCs w:val="24"/>
        </w:rPr>
      </w:pPr>
    </w:p>
    <w:p w:rsidR="003B4C6C" w:rsidRPr="00BC599E" w:rsidRDefault="003B4C6C" w:rsidP="00BF6752">
      <w:pPr>
        <w:rPr>
          <w:rFonts w:ascii="Times New Roman" w:hAnsi="Times New Roman"/>
          <w:sz w:val="28"/>
          <w:szCs w:val="28"/>
        </w:rPr>
        <w:sectPr w:rsidR="003B4C6C" w:rsidRPr="00BC599E" w:rsidSect="00BF6752">
          <w:pgSz w:w="11906" w:h="16838"/>
          <w:pgMar w:top="1134" w:right="851" w:bottom="1134" w:left="851" w:header="709" w:footer="709" w:gutter="0"/>
          <w:cols w:space="720"/>
          <w:docGrid w:linePitch="299"/>
        </w:sectPr>
      </w:pPr>
    </w:p>
    <w:tbl>
      <w:tblPr>
        <w:tblpPr w:leftFromText="180" w:rightFromText="180" w:vertAnchor="text" w:tblpY="1"/>
        <w:tblOverlap w:val="never"/>
        <w:tblW w:w="1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9"/>
        <w:gridCol w:w="2926"/>
        <w:gridCol w:w="1032"/>
        <w:gridCol w:w="1205"/>
        <w:gridCol w:w="2408"/>
        <w:gridCol w:w="2237"/>
        <w:gridCol w:w="2065"/>
        <w:gridCol w:w="1892"/>
      </w:tblGrid>
      <w:tr w:rsidR="00772F85" w:rsidRPr="00BC599E" w:rsidTr="00772F85">
        <w:trPr>
          <w:trHeight w:val="462"/>
        </w:trPr>
        <w:tc>
          <w:tcPr>
            <w:tcW w:w="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№ </w:t>
            </w:r>
          </w:p>
        </w:tc>
        <w:tc>
          <w:tcPr>
            <w:tcW w:w="2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bCs/>
                <w:sz w:val="24"/>
                <w:szCs w:val="24"/>
              </w:rPr>
              <w:t>Темы</w:t>
            </w:r>
          </w:p>
          <w:p w:rsidR="00772F85" w:rsidRPr="00BC599E" w:rsidRDefault="00772F85" w:rsidP="00FF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по  ОРКСЭ </w:t>
            </w: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tabs>
                <w:tab w:val="left" w:pos="199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Кол</w:t>
            </w:r>
            <w:r w:rsidRPr="00BC59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- </w:t>
            </w:r>
            <w:r w:rsidRPr="00BC599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во</w:t>
            </w:r>
            <w:r w:rsidRPr="00BC599E">
              <w:rPr>
                <w:rFonts w:ascii="Times New Roman" w:hAnsi="Times New Roman"/>
                <w:b/>
                <w:bCs/>
                <w:sz w:val="24"/>
                <w:szCs w:val="24"/>
              </w:rPr>
              <w:t>часов</w:t>
            </w:r>
          </w:p>
        </w:tc>
        <w:tc>
          <w:tcPr>
            <w:tcW w:w="12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Характеристика деятельности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Вид контроля на уроке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772F85" w:rsidRPr="00BC599E" w:rsidTr="00772F85">
        <w:trPr>
          <w:trHeight w:val="638"/>
        </w:trPr>
        <w:tc>
          <w:tcPr>
            <w:tcW w:w="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0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</w:tr>
      <w:tr w:rsidR="00772F85" w:rsidRPr="00BC599E" w:rsidTr="00772F85">
        <w:trPr>
          <w:trHeight w:val="2250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C599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Введение. Духовные ценности и нравственные идеалы в жизни человека и общества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72F85" w:rsidRPr="00BC599E" w:rsidTr="00772F85">
        <w:trPr>
          <w:trHeight w:val="514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3B4C6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Россия  - наша Родина.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Знакомятся с общественными нормами нравственности и морали.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Творческая работа «Составление предложений со словами Россия, Отечество, патриот, президент, духовные ценности»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Знать, понимать и принимать ценности: Отечество, нравственность, долг, милосердие, миролюбие, как основы культурных традиций многонационального народа России.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Рассказать членам семьи об известных людях.</w:t>
            </w:r>
          </w:p>
        </w:tc>
      </w:tr>
      <w:tr w:rsidR="00772F85" w:rsidRPr="00BC599E" w:rsidTr="00772F85">
        <w:trPr>
          <w:trHeight w:val="645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BC599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II.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bCs/>
                <w:sz w:val="24"/>
                <w:szCs w:val="24"/>
              </w:rPr>
              <w:t>Основы религиозных культур и светской этики.</w:t>
            </w:r>
          </w:p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Часть </w:t>
            </w:r>
            <w:r w:rsidRPr="00BC599E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I.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3B4C6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 xml:space="preserve">Что такое светская </w:t>
            </w:r>
            <w:r w:rsidRPr="00BC599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этика?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 xml:space="preserve">Урок </w:t>
            </w: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введения новых знаний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Знакомятся с </w:t>
            </w: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общественными нормами нравственности и морали.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Творческая работа </w:t>
            </w: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«Составление предложений со словами культура».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Иметь </w:t>
            </w: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представления о светской этике и её роли в истории и современности России.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Прочитать </w:t>
            </w: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статью пособия, обсудить с родителями её содержание.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3B4C6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Мораль и культура.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Знакомятся с историей развития представлений человечества о морали и нравственности.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Коллективная рефлексия, предусмотренная в электронном сопровождении к уроку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Знакомство с основами светской морали, понимание ее значения в выстраивании конструктивных отношений в обществе.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Прочитать статью из пособия, ответить на вопросы.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3B4C6C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Особенности морали.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Самостоятельная работа «Выписать из пособия основные особенности морали как вида духовно-нравственной культуры»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Готовность к нравственному самосовершенствованию, духовному саморазвитию.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Подготовить рассказ об особенностях морали как особого вида духовной культуры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5-6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Добро и зло.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Знакомятся с основными определениями понятий этики, культуры, морали.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Самостоятельная работа «Выписать 2-3 предложения, которые показались особенно важными»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Понимать и сопереживать чувствам других людей.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Подготовить рассказ с примерами из истории представлений человека о добре и зле.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Добродетели и пороки.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Самостоятельная работа «Найти в тексте два определения добродетели, подчеркнуть их»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 xml:space="preserve">Уметь уважительно относиться  к иному мнению, истории и культуре других </w:t>
            </w: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народов.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Рассказать членам семьи и друзьям, что такое добродетель и порок.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8-9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Свобода и моральный выбор человека.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Знакомятся с взаимосвязями между культурными, моральными традициями и поведением людей.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Самостоятельная работа «Выписать из текста пособия, что предполагает свободный выбор».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Уметь осуществлять информационный поиск для выполнения учебной задачи.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Подготовить рассказ с примерами поступков, предполагающих свободный выбор человека.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Свобода и ответственность.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Обобщение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Самостоятельная работа «Выписать из текста пособия, что входит в отношения ответственности»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Подобрать примеры из литературы, в которых описывается ответственное поведение человека.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Моральный долг.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Анализируют моральные и этические требования, предъявляемые к человеку в светской культуре и различных культурных, в том числе религиозных традициях.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Самостоятельная работа «Составить предложение со словом долг»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Уметь осознавать ценности человеческой жизни.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Подобрать пословицы, в которых говорилось бы о долге человека.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Справедливость.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Самостоятельная работа «Составить план статьи из пособия»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Становление внутренней установки личности поступать согласно своей совести.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Придумать рассказ о справедливом и несправедливом человеке.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Альтруизм и эгоизм.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 xml:space="preserve">Урок введения новых </w:t>
            </w: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знаний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«Найти и выписать </w:t>
            </w: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определения альтруизма и эгоизма»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адекватно оценивать собственное </w:t>
            </w: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поведение и поведение окружающих.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Что значит быть моральным?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Самостоятельная работа «Продолжить предложение «Быть моральным – это значит …»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Развитие этических чувств, как регуляторов морального поведения.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Подготовиться к</w:t>
            </w:r>
          </w:p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сочинению «Что такое</w:t>
            </w:r>
          </w:p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добро и зло».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Дружба.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введения новых знаний</w:t>
            </w:r>
          </w:p>
        </w:tc>
        <w:tc>
          <w:tcPr>
            <w:tcW w:w="24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Анализируют человеком важность соблюдения человеком нравственных и моральных норм.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Коллективная рефлексия, предусмотренная в электронном сопровождении к уроку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Осознавать ценности нравственности и духовности в человеческой жизни.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Творческие работы учащихся.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Самостоятельная работа учащихся по составлению плана будущей творческой работы.</w:t>
            </w:r>
          </w:p>
        </w:tc>
        <w:tc>
          <w:tcPr>
            <w:tcW w:w="20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Уметь слушать собеседника, вести диалог, признавать возможность существования различных точек зрения и право каждого иметь свою собственную.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Редактирование, обсуждение с родителями, подбор иллюстративного материала.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Презентация творческих работ.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Выступления учащихся, презентация творческих работ и их обсуждение.</w:t>
            </w:r>
          </w:p>
        </w:tc>
        <w:tc>
          <w:tcPr>
            <w:tcW w:w="22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0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Род и семья – исток нравственных отношений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  изу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чения   но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риала.</w:t>
            </w:r>
          </w:p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рованный урок.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Род, фамилии, семья.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Работа с текстом, выполнение поставленных задач. Стр. 38,39.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Нравственный поступок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  изу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 xml:space="preserve">чения   </w:t>
            </w: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но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риала.</w:t>
            </w:r>
          </w:p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рованный урок.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Поступок, нравственный </w:t>
            </w: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поступок.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Коллективная рефлексия, </w:t>
            </w: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предусмотренная в электронном сопровождении к уроку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Развитие этических чувств, </w:t>
            </w: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как регуляторов морального поведения.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 с текстом, </w:t>
            </w: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поставленных задач. Стр. 40,41.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Золотое правило нравственности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рованный урок.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Золотое правило нравственности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Работа с текстом, выполнение поставленных задач. Стр. 42, 43.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Стыд, вина и извинения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  изу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чения   но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риала.</w:t>
            </w:r>
          </w:p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рованный урок.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Стыд, вина.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Коллективная рефлексия, предусмотренная в электронном сопровождении к уроку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Развитие этических чувств, как регуляторов морального поведения.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Работа с текстом, выполнение поставленных задач. Стр. 44,45.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Честь и достоинство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  изу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чения   но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риала.</w:t>
            </w:r>
          </w:p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рованный урок.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Честь, достоинство.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Развитие этических чувств, как регуляторов морального поведения.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Работа с текстом, выполнение поставленных задач. Стр. 46,47.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 xml:space="preserve">Совесть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  изу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чения   но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риала.</w:t>
            </w:r>
          </w:p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рованный урок.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 xml:space="preserve">Совесть 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Коллективная рефлексия, предусмотренная в электронном сопровождении к уроку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Работа с текстом, выполнение поставленных задач. Стр. 48, 49.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Нравственные идеалы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  изу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чения   но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риала.</w:t>
            </w:r>
          </w:p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рованный урок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Богатыри, правила честного поединка.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Развитие этических чувств, как регуляторов морального поведения.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 xml:space="preserve">Работа с текстом, выполнение поставленных задач. Стр. 50, 51. 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 xml:space="preserve">25 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Нравственные идеалы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рованный урок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Рыцари, джентльмены, леди.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Коллективная рефлексия, предусмотренная в электронном сопровождении к уроку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Работа        с текстом учебника,  заданиям, стр.52, 53.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Образцы нравственности в культуре Отечества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рованный урок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Труженик, патриот, воин, активист.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Работа с текстом, выполнение поставленных задач. Стр. 54, 55.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 xml:space="preserve">Этикет 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  изу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чения   но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риала.</w:t>
            </w:r>
          </w:p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рованный урок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Этике, об одежде , о значении речи в этикете, правила этикета.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Работа с текстом, выполнение поставленных задач. Стр. 56, 57.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Семейные праздники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  изу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чения   но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риала.</w:t>
            </w:r>
          </w:p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рованный урок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Праздники, возникновение праздников.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Коллективная рефлексия, предусмотренная в электронном сопровождении к уроку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Работа с текстом, выполнение поставленных задач. Стр. 58, 59.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Жизнь человека – высшая нравственная ценность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Урок   изу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чения   но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вого мате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риала.</w:t>
            </w:r>
          </w:p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рованный урок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 xml:space="preserve"> Жизнь человека.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Развитие этических чувств, как регуляторов морального поведения.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Работа с текстом, выполнение поставленных задач. Стр. 60, 61.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Подведение итогов.</w:t>
            </w:r>
          </w:p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Любовь и уважение к Отечеству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Комбини</w:t>
            </w:r>
            <w:r w:rsidRPr="00BC599E">
              <w:rPr>
                <w:rFonts w:ascii="Times New Roman" w:hAnsi="Times New Roman"/>
                <w:sz w:val="24"/>
                <w:szCs w:val="24"/>
              </w:rPr>
              <w:softHyphen/>
              <w:t>рованный урок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Самостоятельная работа учащихся по составлению плана будущей творческой работы.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Учебник стр. 62, 63.</w:t>
            </w:r>
          </w:p>
        </w:tc>
      </w:tr>
      <w:tr w:rsidR="00772F85" w:rsidRPr="00BC599E" w:rsidTr="00772F85">
        <w:trPr>
          <w:trHeight w:val="144"/>
        </w:trPr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before="23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31-34</w:t>
            </w:r>
          </w:p>
        </w:tc>
        <w:tc>
          <w:tcPr>
            <w:tcW w:w="2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C599E">
              <w:rPr>
                <w:rFonts w:ascii="Times New Roman" w:hAnsi="Times New Roman"/>
                <w:b/>
                <w:sz w:val="24"/>
                <w:szCs w:val="24"/>
              </w:rPr>
              <w:t>Итоговый урок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Итоговый урок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Участвуют в диспутах</w:t>
            </w:r>
          </w:p>
          <w:p w:rsidR="00772F85" w:rsidRPr="00BC599E" w:rsidRDefault="00772F85" w:rsidP="00FF65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C599E">
              <w:rPr>
                <w:rFonts w:ascii="Times New Roman" w:hAnsi="Times New Roman"/>
                <w:sz w:val="24"/>
                <w:szCs w:val="24"/>
              </w:rPr>
              <w:t>учатся слушать собеседника и излагать своё мнение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C599E">
              <w:rPr>
                <w:rFonts w:ascii="Times New Roman" w:eastAsia="Times New Roman" w:hAnsi="Times New Roman"/>
                <w:sz w:val="24"/>
                <w:szCs w:val="24"/>
              </w:rPr>
              <w:t>Коллективная рефлексия, предусмотренная в электронном сопровождении к уроку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F85" w:rsidRPr="00BC599E" w:rsidRDefault="00772F85" w:rsidP="00FF65A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3B4C6C" w:rsidRPr="00BC599E" w:rsidRDefault="003B4C6C" w:rsidP="003B4C6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3B4C6C" w:rsidRPr="00BC599E" w:rsidRDefault="003B4C6C" w:rsidP="003B4C6C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B4C6C" w:rsidRPr="00BC599E" w:rsidRDefault="003B4C6C" w:rsidP="003B4C6C">
      <w:pPr>
        <w:rPr>
          <w:rFonts w:ascii="Times New Roman" w:hAnsi="Times New Roman"/>
          <w:b/>
          <w:sz w:val="28"/>
          <w:szCs w:val="28"/>
        </w:rPr>
      </w:pPr>
    </w:p>
    <w:p w:rsidR="003B4C6C" w:rsidRPr="00BC599E" w:rsidRDefault="003B4C6C" w:rsidP="003B4C6C">
      <w:pPr>
        <w:rPr>
          <w:rFonts w:ascii="Times New Roman" w:hAnsi="Times New Roman"/>
          <w:b/>
          <w:sz w:val="28"/>
          <w:szCs w:val="28"/>
        </w:rPr>
      </w:pPr>
    </w:p>
    <w:p w:rsidR="003B4C6C" w:rsidRPr="00BC599E" w:rsidRDefault="003B4C6C" w:rsidP="003B4C6C">
      <w:pPr>
        <w:rPr>
          <w:rFonts w:ascii="Times New Roman" w:hAnsi="Times New Roman"/>
          <w:b/>
          <w:sz w:val="28"/>
          <w:szCs w:val="28"/>
        </w:rPr>
      </w:pPr>
    </w:p>
    <w:p w:rsidR="003B4C6C" w:rsidRPr="00BC599E" w:rsidRDefault="003B4C6C" w:rsidP="003B4C6C">
      <w:pPr>
        <w:rPr>
          <w:rFonts w:ascii="Times New Roman" w:hAnsi="Times New Roman"/>
          <w:b/>
          <w:sz w:val="28"/>
          <w:szCs w:val="28"/>
        </w:rPr>
      </w:pPr>
    </w:p>
    <w:p w:rsidR="00371CC0" w:rsidRPr="00BC599E" w:rsidRDefault="00371CC0">
      <w:pPr>
        <w:rPr>
          <w:rFonts w:ascii="Times New Roman" w:hAnsi="Times New Roman"/>
        </w:rPr>
      </w:pPr>
    </w:p>
    <w:sectPr w:rsidR="00371CC0" w:rsidRPr="00BC599E" w:rsidSect="00BF6752">
      <w:pgSz w:w="16838" w:h="11906" w:orient="landscape"/>
      <w:pgMar w:top="851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61FF" w:rsidRDefault="00E461FF" w:rsidP="00BF6752">
      <w:pPr>
        <w:spacing w:after="0" w:line="240" w:lineRule="auto"/>
      </w:pPr>
      <w:r>
        <w:separator/>
      </w:r>
    </w:p>
  </w:endnote>
  <w:endnote w:type="continuationSeparator" w:id="0">
    <w:p w:rsidR="00E461FF" w:rsidRDefault="00E461FF" w:rsidP="00BF6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61FF" w:rsidRDefault="00E461FF" w:rsidP="00BF6752">
      <w:pPr>
        <w:spacing w:after="0" w:line="240" w:lineRule="auto"/>
      </w:pPr>
      <w:r>
        <w:separator/>
      </w:r>
    </w:p>
  </w:footnote>
  <w:footnote w:type="continuationSeparator" w:id="0">
    <w:p w:rsidR="00E461FF" w:rsidRDefault="00E461FF" w:rsidP="00BF67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040E8"/>
    <w:multiLevelType w:val="hybridMultilevel"/>
    <w:tmpl w:val="9EC0D5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4E60AC4"/>
    <w:multiLevelType w:val="hybridMultilevel"/>
    <w:tmpl w:val="5C70B7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B241B2"/>
    <w:multiLevelType w:val="hybridMultilevel"/>
    <w:tmpl w:val="22489E2E"/>
    <w:lvl w:ilvl="0" w:tplc="2FA42DE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9B2CC0"/>
    <w:multiLevelType w:val="hybridMultilevel"/>
    <w:tmpl w:val="FF307D62"/>
    <w:lvl w:ilvl="0" w:tplc="0AFCB1F2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2EC365F"/>
    <w:multiLevelType w:val="hybridMultilevel"/>
    <w:tmpl w:val="456A82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404021B8"/>
    <w:multiLevelType w:val="hybridMultilevel"/>
    <w:tmpl w:val="8D3A80B8"/>
    <w:lvl w:ilvl="0" w:tplc="0AFCB1F2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8676B58"/>
    <w:multiLevelType w:val="hybridMultilevel"/>
    <w:tmpl w:val="D0E8D244"/>
    <w:lvl w:ilvl="0" w:tplc="0AFCB1F2">
      <w:start w:val="1"/>
      <w:numFmt w:val="bullet"/>
      <w:lvlText w:val="−"/>
      <w:lvlJc w:val="left"/>
      <w:pPr>
        <w:ind w:left="102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4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7">
    <w:nsid w:val="5EE11FFE"/>
    <w:multiLevelType w:val="hybridMultilevel"/>
    <w:tmpl w:val="A510D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FAA476D"/>
    <w:multiLevelType w:val="hybridMultilevel"/>
    <w:tmpl w:val="C6B83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C326F4"/>
    <w:multiLevelType w:val="hybridMultilevel"/>
    <w:tmpl w:val="53208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9"/>
  </w:num>
  <w:num w:numId="5">
    <w:abstractNumId w:val="3"/>
  </w:num>
  <w:num w:numId="6">
    <w:abstractNumId w:val="6"/>
  </w:num>
  <w:num w:numId="7">
    <w:abstractNumId w:val="5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B4C6C"/>
    <w:rsid w:val="000871AE"/>
    <w:rsid w:val="000B1917"/>
    <w:rsid w:val="00141AAF"/>
    <w:rsid w:val="00192206"/>
    <w:rsid w:val="002F727A"/>
    <w:rsid w:val="00371CC0"/>
    <w:rsid w:val="003B4C6C"/>
    <w:rsid w:val="003F3BB4"/>
    <w:rsid w:val="0047434D"/>
    <w:rsid w:val="004F60FA"/>
    <w:rsid w:val="005173FF"/>
    <w:rsid w:val="005A58CE"/>
    <w:rsid w:val="005E26B0"/>
    <w:rsid w:val="00637ACC"/>
    <w:rsid w:val="00705F8F"/>
    <w:rsid w:val="00772F85"/>
    <w:rsid w:val="007F618D"/>
    <w:rsid w:val="008577D2"/>
    <w:rsid w:val="008617B9"/>
    <w:rsid w:val="0089010B"/>
    <w:rsid w:val="009B38B1"/>
    <w:rsid w:val="009D413B"/>
    <w:rsid w:val="00AB2CAF"/>
    <w:rsid w:val="00B063D7"/>
    <w:rsid w:val="00B16915"/>
    <w:rsid w:val="00B204F5"/>
    <w:rsid w:val="00B303D4"/>
    <w:rsid w:val="00B849D4"/>
    <w:rsid w:val="00BC599E"/>
    <w:rsid w:val="00BD1631"/>
    <w:rsid w:val="00BE42D6"/>
    <w:rsid w:val="00BF6752"/>
    <w:rsid w:val="00C65BCC"/>
    <w:rsid w:val="00CA112B"/>
    <w:rsid w:val="00CB5F8B"/>
    <w:rsid w:val="00E33D44"/>
    <w:rsid w:val="00E461FF"/>
    <w:rsid w:val="00E906C5"/>
    <w:rsid w:val="00EC31E4"/>
    <w:rsid w:val="00FD16E9"/>
    <w:rsid w:val="00FE71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6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67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6752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F6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F6752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semiHidden/>
    <w:unhideWhenUsed/>
    <w:rsid w:val="00BF67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F6752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BC599E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6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1917</Words>
  <Characters>10931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1</cp:lastModifiedBy>
  <cp:revision>10</cp:revision>
  <dcterms:created xsi:type="dcterms:W3CDTF">2016-09-21T09:21:00Z</dcterms:created>
  <dcterms:modified xsi:type="dcterms:W3CDTF">2018-10-09T10:02:00Z</dcterms:modified>
</cp:coreProperties>
</file>